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8B3" w:rsidRPr="009158B3" w:rsidRDefault="009158B3" w:rsidP="009158B3">
      <w:pPr>
        <w:pStyle w:val="Heading1"/>
        <w:rPr>
          <w:rFonts w:ascii="Cambria Math" w:hAnsi="Cambria Math"/>
        </w:rPr>
      </w:pPr>
      <w:r w:rsidRPr="009158B3">
        <w:rPr>
          <w:rFonts w:ascii="Cambria Math" w:hAnsi="Cambria Math"/>
        </w:rPr>
        <w:t>JDE E1 HCM SIG Conference Call:</w:t>
      </w:r>
    </w:p>
    <w:p w:rsidR="009158B3" w:rsidRPr="009158B3" w:rsidRDefault="009158B3" w:rsidP="009158B3">
      <w:pPr>
        <w:pStyle w:val="NormalWeb"/>
        <w:rPr>
          <w:rFonts w:ascii="Cambria Math" w:hAnsi="Cambria Math" w:cs="Arial"/>
          <w:color w:val="5B5B5B"/>
          <w:sz w:val="22"/>
          <w:szCs w:val="22"/>
        </w:rPr>
      </w:pPr>
      <w:r w:rsidRPr="009158B3">
        <w:rPr>
          <w:rFonts w:ascii="Cambria Math" w:hAnsi="Cambria Math" w:cs="Arial"/>
          <w:color w:val="5B5B5B"/>
          <w:sz w:val="22"/>
          <w:szCs w:val="22"/>
        </w:rPr>
        <w:t>Please join our monthly conference call to learn more about topics of interest, current issues and workarounds/resolutions, and participate in our Open Forum.</w:t>
      </w:r>
    </w:p>
    <w:p w:rsidR="009158B3" w:rsidRPr="009158B3" w:rsidRDefault="009158B3" w:rsidP="009158B3">
      <w:pPr>
        <w:pStyle w:val="NormalWeb"/>
        <w:rPr>
          <w:rFonts w:ascii="Cambria Math" w:hAnsi="Cambria Math" w:cs="Arial"/>
          <w:color w:val="5B5B5B"/>
          <w:sz w:val="22"/>
          <w:szCs w:val="22"/>
        </w:rPr>
      </w:pPr>
    </w:p>
    <w:p w:rsidR="009158B3" w:rsidRPr="009158B3" w:rsidRDefault="009158B3" w:rsidP="009158B3">
      <w:pPr>
        <w:rPr>
          <w:rFonts w:ascii="Cambria Math" w:hAnsi="Cambria Math" w:cs="Arial"/>
          <w:b/>
          <w:color w:val="000000"/>
        </w:rPr>
      </w:pPr>
      <w:r w:rsidRPr="009158B3">
        <w:rPr>
          <w:rFonts w:ascii="Cambria Math" w:hAnsi="Cambria Math" w:cs="Arial"/>
          <w:b/>
          <w:color w:val="000000"/>
        </w:rPr>
        <w:t xml:space="preserve">President </w:t>
      </w:r>
      <w:r w:rsidRPr="009158B3">
        <w:rPr>
          <w:rFonts w:ascii="Cambria Math" w:hAnsi="Cambria Math" w:cs="Arial"/>
          <w:color w:val="000000"/>
        </w:rPr>
        <w:t>– Justi Montague @ MFA Oil Company</w:t>
      </w:r>
      <w:r w:rsidRPr="009158B3">
        <w:rPr>
          <w:rFonts w:ascii="Cambria Math" w:hAnsi="Cambria Math" w:cs="Arial"/>
          <w:b/>
          <w:color w:val="000000"/>
        </w:rPr>
        <w:t xml:space="preserve"> </w:t>
      </w:r>
    </w:p>
    <w:p w:rsidR="009158B3" w:rsidRPr="009158B3" w:rsidRDefault="009158B3" w:rsidP="009158B3">
      <w:pPr>
        <w:rPr>
          <w:rFonts w:ascii="Cambria Math" w:hAnsi="Cambria Math" w:cs="Arial"/>
          <w:color w:val="000000"/>
        </w:rPr>
      </w:pPr>
      <w:r w:rsidRPr="009158B3">
        <w:rPr>
          <w:rFonts w:ascii="Cambria Math" w:hAnsi="Cambria Math" w:cs="Arial"/>
          <w:b/>
          <w:color w:val="000000"/>
        </w:rPr>
        <w:t>Vice-President</w:t>
      </w:r>
      <w:r w:rsidRPr="009158B3">
        <w:rPr>
          <w:rFonts w:ascii="Cambria Math" w:hAnsi="Cambria Math" w:cs="Arial"/>
          <w:color w:val="000000"/>
        </w:rPr>
        <w:t xml:space="preserve"> – Katie Lewis @ Brasfield &amp; Gorrie</w:t>
      </w:r>
    </w:p>
    <w:p w:rsidR="009158B3" w:rsidRPr="009158B3" w:rsidRDefault="009158B3" w:rsidP="009158B3">
      <w:pPr>
        <w:rPr>
          <w:rFonts w:ascii="Cambria Math" w:hAnsi="Cambria Math" w:cs="Arial"/>
          <w:color w:val="000000"/>
          <w:highlight w:val="yellow"/>
        </w:rPr>
      </w:pPr>
      <w:r w:rsidRPr="0000125F">
        <w:rPr>
          <w:rFonts w:ascii="Cambria Math" w:hAnsi="Cambria Math" w:cs="Arial"/>
          <w:b/>
          <w:color w:val="000000"/>
        </w:rPr>
        <w:t>Vendor Liaison/Demo Coordinator</w:t>
      </w:r>
      <w:r w:rsidRPr="0000125F">
        <w:rPr>
          <w:rFonts w:ascii="Cambria Math" w:hAnsi="Cambria Math" w:cs="Arial"/>
          <w:color w:val="000000"/>
        </w:rPr>
        <w:t xml:space="preserve"> – Jenessa Paproski</w:t>
      </w:r>
      <w:r w:rsidR="00426D39">
        <w:rPr>
          <w:rFonts w:ascii="Cambria Math" w:hAnsi="Cambria Math" w:cs="Arial"/>
          <w:color w:val="000000"/>
        </w:rPr>
        <w:t xml:space="preserve"> @ </w:t>
      </w:r>
      <w:r w:rsidR="00426D39">
        <w:rPr>
          <w:rFonts w:ascii="Cambria Math" w:hAnsi="Cambria Math"/>
        </w:rPr>
        <w:t>Saskatchewan Indian Gaming Authority</w:t>
      </w:r>
    </w:p>
    <w:p w:rsidR="009158B3" w:rsidRPr="009158B3" w:rsidRDefault="009158B3" w:rsidP="009158B3">
      <w:pPr>
        <w:rPr>
          <w:rFonts w:ascii="Cambria Math" w:hAnsi="Cambria Math" w:cs="Arial"/>
          <w:color w:val="000000"/>
        </w:rPr>
      </w:pPr>
      <w:r w:rsidRPr="009158B3">
        <w:rPr>
          <w:rFonts w:ascii="Cambria Math" w:hAnsi="Cambria Math" w:cs="Arial"/>
          <w:b/>
          <w:color w:val="000000"/>
        </w:rPr>
        <w:t>Bug/Enhancement Coordinator</w:t>
      </w:r>
      <w:r w:rsidRPr="009158B3">
        <w:rPr>
          <w:rFonts w:ascii="Cambria Math" w:hAnsi="Cambria Math" w:cs="Arial"/>
          <w:color w:val="000000"/>
        </w:rPr>
        <w:t xml:space="preserve"> – </w:t>
      </w:r>
      <w:r w:rsidR="000B0028">
        <w:rPr>
          <w:rFonts w:ascii="Cambria Math" w:hAnsi="Cambria Math" w:cs="Arial"/>
          <w:color w:val="000000"/>
        </w:rPr>
        <w:t>Jon Richmond @ OUC</w:t>
      </w:r>
    </w:p>
    <w:p w:rsidR="009158B3" w:rsidRPr="009158B3" w:rsidRDefault="009158B3" w:rsidP="009158B3">
      <w:pPr>
        <w:rPr>
          <w:rFonts w:ascii="Cambria Math" w:hAnsi="Cambria Math" w:cs="Arial"/>
          <w:color w:val="000000"/>
        </w:rPr>
      </w:pPr>
      <w:r w:rsidRPr="009158B3">
        <w:rPr>
          <w:rFonts w:ascii="Cambria Math" w:hAnsi="Cambria Math" w:cs="Arial"/>
          <w:b/>
          <w:color w:val="000000"/>
        </w:rPr>
        <w:t xml:space="preserve">Past President </w:t>
      </w:r>
      <w:r w:rsidRPr="009158B3">
        <w:rPr>
          <w:rFonts w:ascii="Cambria Math" w:hAnsi="Cambria Math" w:cs="Arial"/>
          <w:color w:val="000000"/>
        </w:rPr>
        <w:t>– Ariel McGee (Ross) @ Colas</w:t>
      </w:r>
    </w:p>
    <w:p w:rsidR="009158B3" w:rsidRPr="009158B3" w:rsidRDefault="00F37927" w:rsidP="009158B3">
      <w:pPr>
        <w:pStyle w:val="Heading1"/>
        <w:rPr>
          <w:rStyle w:val="IntenseEmphasis"/>
          <w:rFonts w:ascii="Cambria Math" w:hAnsi="Cambria Math"/>
          <w:b w:val="0"/>
          <w:bCs w:val="0"/>
          <w:i w:val="0"/>
          <w:iCs w:val="0"/>
          <w:color w:val="2E74B5" w:themeColor="accent1" w:themeShade="BF"/>
        </w:rPr>
      </w:pPr>
      <w:bookmarkStart w:id="0" w:name="OLE_LINK1"/>
      <w:bookmarkStart w:id="1" w:name="OLE_LINK2"/>
      <w:r>
        <w:rPr>
          <w:rStyle w:val="IntenseEmphasis"/>
          <w:rFonts w:ascii="Cambria Math" w:hAnsi="Cambria Math"/>
          <w:color w:val="2E74B5" w:themeColor="accent1" w:themeShade="BF"/>
        </w:rPr>
        <w:t>DAILY</w:t>
      </w:r>
      <w:r w:rsidR="009158B3" w:rsidRPr="009158B3">
        <w:rPr>
          <w:rStyle w:val="IntenseEmphasis"/>
          <w:rFonts w:ascii="Cambria Math" w:hAnsi="Cambria Math"/>
          <w:color w:val="2E74B5" w:themeColor="accent1" w:themeShade="BF"/>
        </w:rPr>
        <w:t xml:space="preserve"> ANNOUCEMENTS</w:t>
      </w:r>
    </w:p>
    <w:p w:rsidR="009158B3" w:rsidRPr="009158B3" w:rsidRDefault="009158B3" w:rsidP="009158B3">
      <w:pPr>
        <w:rPr>
          <w:rFonts w:ascii="Cambria Math" w:hAnsi="Cambria Math"/>
        </w:rPr>
      </w:pPr>
    </w:p>
    <w:p w:rsidR="009158B3" w:rsidRPr="009158B3" w:rsidRDefault="009158B3" w:rsidP="009158B3">
      <w:pPr>
        <w:rPr>
          <w:rFonts w:ascii="Cambria Math" w:hAnsi="Cambria Math"/>
          <w:b/>
        </w:rPr>
      </w:pPr>
      <w:r w:rsidRPr="009158B3">
        <w:rPr>
          <w:rFonts w:ascii="Cambria Math" w:hAnsi="Cambria Math"/>
          <w:b/>
        </w:rPr>
        <w:t>Quests New Website – Communication Method</w:t>
      </w:r>
    </w:p>
    <w:p w:rsidR="009158B3" w:rsidRPr="009158B3" w:rsidRDefault="009158B3" w:rsidP="009158B3">
      <w:pPr>
        <w:rPr>
          <w:rFonts w:ascii="Cambria Math" w:hAnsi="Cambria Math"/>
        </w:rPr>
      </w:pPr>
      <w:r w:rsidRPr="009158B3">
        <w:rPr>
          <w:rFonts w:ascii="Cambria Math" w:hAnsi="Cambria Math"/>
        </w:rPr>
        <w:t xml:space="preserve">Forum Communication is now how the HCM SIG Board can communicate with the HCM SIG. </w:t>
      </w:r>
    </w:p>
    <w:p w:rsidR="00F37927" w:rsidRDefault="00F37927" w:rsidP="009158B3">
      <w:pPr>
        <w:rPr>
          <w:rFonts w:ascii="Cambria Math" w:hAnsi="Cambria Math"/>
        </w:rPr>
      </w:pPr>
    </w:p>
    <w:p w:rsidR="009158B3" w:rsidRPr="009158B3" w:rsidRDefault="009158B3" w:rsidP="009158B3">
      <w:pPr>
        <w:rPr>
          <w:rFonts w:ascii="Cambria Math" w:hAnsi="Cambria Math"/>
        </w:rPr>
      </w:pPr>
      <w:r w:rsidRPr="009158B3">
        <w:rPr>
          <w:rFonts w:ascii="Cambria Math" w:hAnsi="Cambria Math"/>
        </w:rPr>
        <w:t>Go to your profile and Select Email Notifications!</w:t>
      </w:r>
    </w:p>
    <w:p w:rsidR="009158B3" w:rsidRPr="009158B3" w:rsidRDefault="009158B3" w:rsidP="009158B3">
      <w:pPr>
        <w:rPr>
          <w:rFonts w:ascii="Cambria Math" w:hAnsi="Cambria Math"/>
        </w:rPr>
      </w:pPr>
    </w:p>
    <w:p w:rsidR="009158B3" w:rsidRPr="009158B3" w:rsidRDefault="009158B3" w:rsidP="009158B3">
      <w:pPr>
        <w:pStyle w:val="Heading1"/>
        <w:rPr>
          <w:rStyle w:val="IntenseEmphasis"/>
          <w:rFonts w:ascii="Cambria Math" w:hAnsi="Cambria Math"/>
          <w:b w:val="0"/>
          <w:bCs w:val="0"/>
          <w:i w:val="0"/>
          <w:iCs w:val="0"/>
          <w:color w:val="2E74B5" w:themeColor="accent1" w:themeShade="BF"/>
        </w:rPr>
      </w:pPr>
      <w:r w:rsidRPr="009158B3">
        <w:rPr>
          <w:rStyle w:val="IntenseEmphasis"/>
          <w:rFonts w:ascii="Cambria Math" w:hAnsi="Cambria Math"/>
          <w:color w:val="2E74B5" w:themeColor="accent1" w:themeShade="BF"/>
        </w:rPr>
        <w:t>DEMO</w:t>
      </w:r>
    </w:p>
    <w:p w:rsidR="0079066D" w:rsidRDefault="0079066D" w:rsidP="009158B3">
      <w:pPr>
        <w:rPr>
          <w:rFonts w:ascii="Cambria Math" w:hAnsi="Cambria Math"/>
          <w:bCs/>
          <w:iCs/>
        </w:rPr>
      </w:pPr>
      <w:r>
        <w:rPr>
          <w:rFonts w:ascii="Cambria Math" w:hAnsi="Cambria Math"/>
          <w:bCs/>
          <w:iCs/>
        </w:rPr>
        <w:t xml:space="preserve">Patrick </w:t>
      </w:r>
      <w:proofErr w:type="spellStart"/>
      <w:r>
        <w:rPr>
          <w:rFonts w:ascii="Cambria Math" w:hAnsi="Cambria Math"/>
          <w:bCs/>
          <w:iCs/>
        </w:rPr>
        <w:t>Neary</w:t>
      </w:r>
      <w:proofErr w:type="spellEnd"/>
      <w:r>
        <w:rPr>
          <w:rFonts w:ascii="Cambria Math" w:hAnsi="Cambria Math"/>
          <w:bCs/>
          <w:iCs/>
        </w:rPr>
        <w:t xml:space="preserve"> &amp; Shaun Meyer; </w:t>
      </w:r>
      <w:proofErr w:type="spellStart"/>
      <w:r>
        <w:rPr>
          <w:rFonts w:ascii="Cambria Math" w:hAnsi="Cambria Math"/>
          <w:bCs/>
          <w:iCs/>
        </w:rPr>
        <w:t>SwiftTest</w:t>
      </w:r>
      <w:proofErr w:type="spellEnd"/>
      <w:r>
        <w:rPr>
          <w:rFonts w:ascii="Cambria Math" w:hAnsi="Cambria Math"/>
          <w:bCs/>
          <w:iCs/>
        </w:rPr>
        <w:t xml:space="preserve"> with DWS</w:t>
      </w:r>
    </w:p>
    <w:p w:rsidR="0079066D" w:rsidRPr="0079066D" w:rsidRDefault="0079066D" w:rsidP="009158B3">
      <w:pPr>
        <w:rPr>
          <w:rFonts w:ascii="Cambria Math" w:hAnsi="Cambria Math"/>
          <w:bCs/>
          <w:iCs/>
        </w:rPr>
      </w:pPr>
    </w:p>
    <w:p w:rsidR="009158B3" w:rsidRPr="009158B3" w:rsidRDefault="009158B3" w:rsidP="009158B3">
      <w:pPr>
        <w:rPr>
          <w:rStyle w:val="IntenseEmphasis"/>
          <w:rFonts w:ascii="Cambria Math" w:eastAsiaTheme="majorEastAsia" w:hAnsi="Cambria Math" w:cstheme="majorBidi"/>
          <w:color w:val="2E74B5" w:themeColor="accent1" w:themeShade="BF"/>
          <w:sz w:val="32"/>
          <w:szCs w:val="32"/>
        </w:rPr>
      </w:pPr>
      <w:r w:rsidRPr="009158B3">
        <w:rPr>
          <w:rStyle w:val="IntenseEmphasis"/>
          <w:rFonts w:ascii="Cambria Math" w:eastAsiaTheme="majorEastAsia" w:hAnsi="Cambria Math" w:cstheme="majorBidi"/>
          <w:color w:val="2E74B5" w:themeColor="accent1" w:themeShade="BF"/>
          <w:sz w:val="32"/>
          <w:szCs w:val="32"/>
        </w:rPr>
        <w:t>ENHANCEMENTS</w:t>
      </w:r>
    </w:p>
    <w:p w:rsidR="009158B3" w:rsidRPr="009158B3" w:rsidRDefault="009158B3" w:rsidP="009158B3">
      <w:pPr>
        <w:rPr>
          <w:rStyle w:val="IntenseEmphasis"/>
          <w:rFonts w:ascii="Cambria Math" w:eastAsiaTheme="majorEastAsia" w:hAnsi="Cambria Math" w:cstheme="majorBidi"/>
          <w:color w:val="2E74B5" w:themeColor="accent1" w:themeShade="BF"/>
          <w:sz w:val="32"/>
          <w:szCs w:val="32"/>
        </w:rPr>
      </w:pPr>
    </w:p>
    <w:p w:rsidR="009158B3" w:rsidRPr="009158B3" w:rsidRDefault="009158B3" w:rsidP="009158B3">
      <w:pPr>
        <w:pStyle w:val="NormalWeb"/>
        <w:shd w:val="clear" w:color="auto" w:fill="FFFFFF"/>
        <w:spacing w:line="307" w:lineRule="atLeast"/>
        <w:textAlignment w:val="baseline"/>
        <w:rPr>
          <w:rStyle w:val="IntenseEmphasis"/>
          <w:rFonts w:ascii="Cambria Math" w:eastAsiaTheme="majorEastAsia" w:hAnsi="Cambria Math"/>
          <w:b w:val="0"/>
          <w:i w:val="0"/>
          <w:color w:val="2E74B5" w:themeColor="accent1" w:themeShade="BF"/>
        </w:rPr>
      </w:pPr>
      <w:r w:rsidRPr="009158B3">
        <w:rPr>
          <w:rStyle w:val="IntenseEmphasis"/>
          <w:rFonts w:ascii="Cambria Math" w:eastAsiaTheme="majorEastAsia" w:hAnsi="Cambria Math"/>
          <w:color w:val="2E74B5" w:themeColor="accent1" w:themeShade="BF"/>
        </w:rPr>
        <w:t>VOTE ON ENHANCEMENTS!</w:t>
      </w:r>
    </w:p>
    <w:p w:rsidR="009158B3" w:rsidRPr="009158B3" w:rsidRDefault="009158B3" w:rsidP="009158B3">
      <w:pPr>
        <w:rPr>
          <w:rFonts w:ascii="Cambria Math" w:hAnsi="Cambria Math" w:cs="Arial"/>
          <w:color w:val="444444"/>
          <w:sz w:val="20"/>
          <w:szCs w:val="20"/>
          <w:bdr w:val="none" w:sz="0" w:space="0" w:color="auto" w:frame="1"/>
        </w:rPr>
      </w:pPr>
    </w:p>
    <w:p w:rsidR="009158B3" w:rsidRPr="009158B3" w:rsidRDefault="009158B3" w:rsidP="009158B3">
      <w:pPr>
        <w:rPr>
          <w:rStyle w:val="IntenseEmphasis"/>
          <w:rFonts w:ascii="Cambria Math" w:eastAsiaTheme="majorEastAsia" w:hAnsi="Cambria Math" w:cstheme="majorBidi"/>
          <w:color w:val="2E74B5" w:themeColor="accent1" w:themeShade="BF"/>
          <w:sz w:val="32"/>
          <w:szCs w:val="32"/>
        </w:rPr>
      </w:pPr>
      <w:r w:rsidRPr="009158B3">
        <w:rPr>
          <w:rFonts w:ascii="Cambria Math" w:hAnsi="Cambria Math"/>
          <w:color w:val="000000"/>
        </w:rPr>
        <w:t xml:space="preserve">List of 15 enhancements (2014-current) sent to the SIG members - requesting SIG to review and vote with rank 1-5.  Hoping to concentrate on these enhancements to submit to Oracle as priority. </w:t>
      </w:r>
    </w:p>
    <w:p w:rsidR="009158B3" w:rsidRPr="009158B3" w:rsidRDefault="009158B3" w:rsidP="009158B3">
      <w:pPr>
        <w:rPr>
          <w:rStyle w:val="IntenseEmphasis"/>
          <w:rFonts w:ascii="Cambria Math" w:eastAsiaTheme="majorEastAsia" w:hAnsi="Cambria Math" w:cstheme="majorBidi"/>
          <w:color w:val="2E74B5" w:themeColor="accent1" w:themeShade="BF"/>
          <w:sz w:val="32"/>
          <w:szCs w:val="32"/>
        </w:rPr>
      </w:pPr>
    </w:p>
    <w:p w:rsidR="009158B3" w:rsidRPr="009158B3" w:rsidRDefault="009158B3" w:rsidP="009158B3">
      <w:pPr>
        <w:rPr>
          <w:rFonts w:ascii="Cambria Math" w:hAnsi="Cambria Math"/>
          <w:bCs/>
          <w:iCs/>
          <w:color w:val="000000"/>
        </w:rPr>
      </w:pPr>
      <w:r w:rsidRPr="009158B3">
        <w:rPr>
          <w:rFonts w:ascii="Cambria Math" w:hAnsi="Cambria Math"/>
          <w:bCs/>
          <w:iCs/>
          <w:color w:val="000000"/>
        </w:rPr>
        <w:t xml:space="preserve">If enhancement prior to 2014, please review and update validity of enhancements on Quest website. Email Kristine when complete. </w:t>
      </w:r>
    </w:p>
    <w:p w:rsidR="009C050B" w:rsidRPr="009C050B" w:rsidRDefault="009C050B" w:rsidP="009158B3">
      <w:pPr>
        <w:rPr>
          <w:rFonts w:ascii="Cambria Math" w:hAnsi="Cambria Math"/>
          <w:bCs/>
          <w:iCs/>
          <w:color w:val="000000"/>
        </w:rPr>
      </w:pPr>
    </w:p>
    <w:p w:rsidR="009158B3" w:rsidRPr="009158B3" w:rsidRDefault="009158B3" w:rsidP="009158B3">
      <w:pPr>
        <w:pStyle w:val="NormalWeb"/>
        <w:shd w:val="clear" w:color="auto" w:fill="FFFFFF"/>
        <w:spacing w:line="307" w:lineRule="atLeast"/>
        <w:textAlignment w:val="baseline"/>
        <w:rPr>
          <w:rFonts w:ascii="Cambria Math" w:hAnsi="Cambria Math" w:cs="Arial"/>
          <w:color w:val="444444"/>
          <w:sz w:val="20"/>
          <w:szCs w:val="20"/>
        </w:rPr>
      </w:pPr>
    </w:p>
    <w:p w:rsidR="009158B3" w:rsidRPr="009158B3" w:rsidRDefault="009158B3" w:rsidP="009158B3">
      <w:pPr>
        <w:pStyle w:val="NormalWeb"/>
        <w:shd w:val="clear" w:color="auto" w:fill="FFFFFF"/>
        <w:spacing w:line="307" w:lineRule="atLeast"/>
        <w:textAlignment w:val="baseline"/>
        <w:rPr>
          <w:rStyle w:val="IntenseEmphasis"/>
          <w:rFonts w:ascii="Cambria Math" w:eastAsiaTheme="majorEastAsia" w:hAnsi="Cambria Math"/>
          <w:b w:val="0"/>
          <w:i w:val="0"/>
          <w:color w:val="2E74B5" w:themeColor="accent1" w:themeShade="BF"/>
        </w:rPr>
      </w:pPr>
      <w:r w:rsidRPr="009158B3">
        <w:rPr>
          <w:rStyle w:val="IntenseEmphasis"/>
          <w:rFonts w:ascii="Cambria Math" w:eastAsiaTheme="majorEastAsia" w:hAnsi="Cambria Math"/>
          <w:color w:val="2E74B5" w:themeColor="accent1" w:themeShade="BF"/>
        </w:rPr>
        <w:t>ENHANCEMENT REVIEW SESSION</w:t>
      </w:r>
    </w:p>
    <w:p w:rsidR="009158B3" w:rsidRPr="006C2B2E" w:rsidRDefault="009158B3" w:rsidP="009158B3">
      <w:pPr>
        <w:rPr>
          <w:rFonts w:ascii="Cambria Math" w:hAnsi="Cambria Math"/>
          <w:b/>
          <w:bCs/>
          <w:iCs/>
          <w:color w:val="FF0000"/>
        </w:rPr>
      </w:pPr>
      <w:r w:rsidRPr="009158B3">
        <w:rPr>
          <w:rFonts w:ascii="Cambria Math" w:hAnsi="Cambria Math"/>
          <w:b/>
          <w:bCs/>
          <w:iCs/>
          <w:color w:val="FF0000"/>
        </w:rPr>
        <w:t>We are encouraging HCM Members to present their enhancements during the HCM SIG Monthly calls in order to garner attention, explain further the request, and evaluate the benefit for other customers. Contact Kristine Carver to present!</w:t>
      </w:r>
      <w:r w:rsidRPr="009C050B">
        <w:rPr>
          <w:rFonts w:ascii="Cambria Math" w:eastAsia="Times New Roman" w:hAnsi="Cambria Math" w:cs="Arial"/>
          <w:bCs/>
        </w:rPr>
        <w:br/>
      </w:r>
    </w:p>
    <w:p w:rsidR="009158B3" w:rsidRPr="009158B3" w:rsidRDefault="009158B3" w:rsidP="009158B3">
      <w:pPr>
        <w:spacing w:after="160" w:line="259" w:lineRule="auto"/>
        <w:rPr>
          <w:rStyle w:val="IntenseEmphasis"/>
          <w:rFonts w:ascii="Cambria Math" w:eastAsiaTheme="majorEastAsia" w:hAnsi="Cambria Math"/>
          <w:b w:val="0"/>
          <w:i w:val="0"/>
          <w:color w:val="2E74B5" w:themeColor="accent1" w:themeShade="BF"/>
          <w:sz w:val="24"/>
          <w:szCs w:val="24"/>
        </w:rPr>
      </w:pPr>
      <w:r w:rsidRPr="009158B3">
        <w:rPr>
          <w:rStyle w:val="IntenseEmphasis"/>
          <w:rFonts w:ascii="Cambria Math" w:eastAsiaTheme="majorEastAsia" w:hAnsi="Cambria Math"/>
          <w:color w:val="2E74B5" w:themeColor="accent1" w:themeShade="BF"/>
          <w:sz w:val="24"/>
          <w:szCs w:val="24"/>
        </w:rPr>
        <w:t>Oracle Development in Progress – Keith Sholes</w:t>
      </w:r>
    </w:p>
    <w:p w:rsidR="009158B3" w:rsidRPr="009158B3" w:rsidRDefault="00A16A79" w:rsidP="009158B3">
      <w:pPr>
        <w:rPr>
          <w:rFonts w:ascii="Cambria Math" w:hAnsi="Cambria Math"/>
        </w:rPr>
      </w:pPr>
      <w:r>
        <w:rPr>
          <w:rFonts w:ascii="Cambria Math" w:hAnsi="Cambria Math"/>
        </w:rPr>
        <w:t>New W4 Functionality: Mike Jepkes, Oracle</w:t>
      </w:r>
    </w:p>
    <w:p w:rsidR="009158B3" w:rsidRPr="009158B3" w:rsidRDefault="009158B3" w:rsidP="009158B3">
      <w:pPr>
        <w:rPr>
          <w:rFonts w:ascii="Cambria Math" w:hAnsi="Cambria Math"/>
        </w:rPr>
      </w:pPr>
    </w:p>
    <w:p w:rsidR="009158B3" w:rsidRPr="009158B3" w:rsidRDefault="009158B3" w:rsidP="009158B3">
      <w:pPr>
        <w:pStyle w:val="Heading2"/>
        <w:rPr>
          <w:rStyle w:val="IntenseEmphasis"/>
          <w:rFonts w:ascii="Cambria Math" w:hAnsi="Cambria Math"/>
          <w:i w:val="0"/>
        </w:rPr>
      </w:pPr>
      <w:r w:rsidRPr="009158B3">
        <w:rPr>
          <w:rStyle w:val="IntenseEmphasis"/>
          <w:rFonts w:ascii="Cambria Math" w:hAnsi="Cambria Math"/>
        </w:rPr>
        <w:t xml:space="preserve">BUG TRACKING KEY (ESU Not Available Yet) </w:t>
      </w:r>
    </w:p>
    <w:p w:rsidR="009158B3" w:rsidRPr="009158B3" w:rsidRDefault="009158B3" w:rsidP="009158B3">
      <w:pPr>
        <w:pStyle w:val="ListParagraph"/>
        <w:ind w:left="0"/>
        <w:rPr>
          <w:rFonts w:ascii="Cambria Math" w:hAnsi="Cambria Math" w:cs="Arial"/>
          <w:sz w:val="22"/>
          <w:szCs w:val="22"/>
        </w:rPr>
      </w:pPr>
      <w:r w:rsidRPr="009158B3">
        <w:rPr>
          <w:rFonts w:ascii="Cambria Math" w:hAnsi="Cambria Math" w:cs="Arial"/>
          <w:sz w:val="22"/>
          <w:szCs w:val="22"/>
        </w:rPr>
        <w:t>Status 10 – Description Phase</w:t>
      </w:r>
    </w:p>
    <w:p w:rsidR="009158B3" w:rsidRPr="009158B3" w:rsidRDefault="009158B3" w:rsidP="009158B3">
      <w:pPr>
        <w:rPr>
          <w:rFonts w:ascii="Cambria Math" w:hAnsi="Cambria Math" w:cs="Arial"/>
        </w:rPr>
      </w:pPr>
      <w:r w:rsidRPr="009158B3">
        <w:rPr>
          <w:rFonts w:ascii="Cambria Math" w:hAnsi="Cambria Math" w:cs="Arial"/>
        </w:rPr>
        <w:t>Status 11 – Code/Hardware Bug (Response/Resolution)</w:t>
      </w:r>
    </w:p>
    <w:p w:rsidR="009158B3" w:rsidRPr="009158B3" w:rsidRDefault="009158B3" w:rsidP="009158B3">
      <w:pPr>
        <w:rPr>
          <w:rFonts w:ascii="Cambria Math" w:hAnsi="Cambria Math" w:cs="Arial"/>
        </w:rPr>
      </w:pPr>
      <w:r w:rsidRPr="009158B3">
        <w:rPr>
          <w:rFonts w:ascii="Cambria Math" w:hAnsi="Cambria Math" w:cs="Arial"/>
        </w:rPr>
        <w:t>Status 15 - Enhancement Req. Internal (Oracle) Review</w:t>
      </w:r>
    </w:p>
    <w:p w:rsidR="009158B3" w:rsidRPr="009158B3" w:rsidRDefault="009158B3" w:rsidP="009158B3">
      <w:pPr>
        <w:ind w:left="-360" w:firstLine="360"/>
        <w:rPr>
          <w:rFonts w:ascii="Cambria Math" w:eastAsia="Times New Roman" w:hAnsi="Cambria Math" w:cs="Arial"/>
        </w:rPr>
      </w:pPr>
      <w:r w:rsidRPr="009158B3">
        <w:rPr>
          <w:rFonts w:ascii="Cambria Math" w:eastAsia="Times New Roman" w:hAnsi="Cambria Math" w:cs="Arial"/>
        </w:rPr>
        <w:t>Status 16 – Bug Screening/Triage</w:t>
      </w:r>
    </w:p>
    <w:p w:rsidR="009158B3" w:rsidRPr="009158B3" w:rsidRDefault="009158B3" w:rsidP="009158B3">
      <w:pPr>
        <w:rPr>
          <w:rStyle w:val="bugoutputtext"/>
          <w:rFonts w:ascii="Cambria Math" w:hAnsi="Cambria Math" w:cs="Arial"/>
        </w:rPr>
      </w:pPr>
      <w:r w:rsidRPr="009158B3">
        <w:rPr>
          <w:rStyle w:val="bugoutputtext"/>
          <w:rFonts w:ascii="Cambria Math" w:hAnsi="Cambria Math" w:cs="Arial"/>
        </w:rPr>
        <w:lastRenderedPageBreak/>
        <w:t>Status 21 – Cost Required, To Development</w:t>
      </w:r>
    </w:p>
    <w:p w:rsidR="009158B3" w:rsidRPr="009158B3" w:rsidRDefault="009158B3" w:rsidP="009158B3">
      <w:pPr>
        <w:rPr>
          <w:rFonts w:ascii="Cambria Math" w:hAnsi="Cambria Math" w:cs="Arial"/>
        </w:rPr>
      </w:pPr>
      <w:r w:rsidRPr="009158B3">
        <w:rPr>
          <w:rStyle w:val="bugoutputtext"/>
          <w:rFonts w:ascii="Cambria Math" w:hAnsi="Cambria Math" w:cs="Arial"/>
        </w:rPr>
        <w:t>Status 25 – Open, Awaiting Code/Hardware review</w:t>
      </w:r>
    </w:p>
    <w:p w:rsidR="009158B3" w:rsidRPr="009158B3" w:rsidRDefault="009158B3" w:rsidP="009158B3">
      <w:pPr>
        <w:rPr>
          <w:rFonts w:ascii="Cambria Math" w:hAnsi="Cambria Math" w:cs="Arial"/>
        </w:rPr>
      </w:pPr>
      <w:r w:rsidRPr="009158B3">
        <w:rPr>
          <w:rFonts w:ascii="Cambria Math" w:hAnsi="Cambria Math" w:cs="Arial"/>
        </w:rPr>
        <w:t>Status 26 - Open/Failed Verification</w:t>
      </w:r>
    </w:p>
    <w:p w:rsidR="009158B3" w:rsidRPr="009158B3" w:rsidRDefault="009158B3" w:rsidP="009158B3">
      <w:pPr>
        <w:rPr>
          <w:rFonts w:ascii="Cambria Math" w:hAnsi="Cambria Math" w:cs="Arial"/>
        </w:rPr>
      </w:pPr>
      <w:r w:rsidRPr="009158B3">
        <w:rPr>
          <w:rFonts w:ascii="Cambria Math" w:hAnsi="Cambria Math" w:cs="Arial"/>
        </w:rPr>
        <w:t>Status 30 – More Information Requested. To Filer</w:t>
      </w:r>
    </w:p>
    <w:p w:rsidR="009158B3" w:rsidRPr="009158B3" w:rsidRDefault="009158B3" w:rsidP="009158B3">
      <w:pPr>
        <w:rPr>
          <w:rFonts w:ascii="Cambria Math" w:hAnsi="Cambria Math" w:cs="Arial"/>
        </w:rPr>
      </w:pPr>
      <w:r w:rsidRPr="009158B3">
        <w:rPr>
          <w:rFonts w:ascii="Cambria Math" w:hAnsi="Cambria Math" w:cs="Arial"/>
        </w:rPr>
        <w:t>Status 69 – PSE to QA: Packages Delivered</w:t>
      </w:r>
    </w:p>
    <w:p w:rsidR="009158B3" w:rsidRPr="009158B3" w:rsidRDefault="009158B3" w:rsidP="009158B3">
      <w:pPr>
        <w:ind w:left="-360" w:firstLine="360"/>
        <w:rPr>
          <w:rFonts w:ascii="Cambria Math" w:hAnsi="Cambria Math" w:cs="Arial"/>
        </w:rPr>
      </w:pPr>
      <w:r w:rsidRPr="009158B3">
        <w:rPr>
          <w:rFonts w:ascii="Cambria Math" w:hAnsi="Cambria Math" w:cs="Arial"/>
        </w:rPr>
        <w:t>Status 80 - Development to QA/Fix Delivered Internal</w:t>
      </w:r>
    </w:p>
    <w:p w:rsidR="009158B3" w:rsidRPr="009158B3" w:rsidRDefault="009158B3" w:rsidP="009158B3">
      <w:pPr>
        <w:rPr>
          <w:rFonts w:ascii="Cambria Math" w:hAnsi="Cambria Math" w:cs="Arial"/>
        </w:rPr>
      </w:pPr>
      <w:r w:rsidRPr="009158B3">
        <w:rPr>
          <w:rFonts w:ascii="Cambria Math" w:hAnsi="Cambria Math" w:cs="Arial"/>
        </w:rPr>
        <w:t>Status 82 - Q/A to Enhancement Evaluation</w:t>
      </w:r>
    </w:p>
    <w:p w:rsidR="009158B3" w:rsidRPr="009158B3" w:rsidRDefault="009158B3" w:rsidP="009158B3">
      <w:pPr>
        <w:rPr>
          <w:rFonts w:ascii="Cambria Math" w:hAnsi="Cambria Math" w:cs="Arial"/>
        </w:rPr>
      </w:pPr>
      <w:r w:rsidRPr="009158B3">
        <w:rPr>
          <w:rFonts w:ascii="Cambria Math" w:hAnsi="Cambria Math" w:cs="Arial"/>
        </w:rPr>
        <w:t>Status 87 – Fix verified/Merge Required</w:t>
      </w:r>
    </w:p>
    <w:p w:rsidR="009158B3" w:rsidRPr="009158B3" w:rsidRDefault="009158B3" w:rsidP="009158B3">
      <w:pPr>
        <w:rPr>
          <w:rStyle w:val="bugoutputtext"/>
          <w:rFonts w:ascii="Cambria Math" w:hAnsi="Cambria Math" w:cs="Arial"/>
        </w:rPr>
      </w:pPr>
      <w:r w:rsidRPr="009158B3">
        <w:rPr>
          <w:rFonts w:ascii="Cambria Math" w:hAnsi="Cambria Math" w:cs="Arial"/>
        </w:rPr>
        <w:t xml:space="preserve">Status </w:t>
      </w:r>
      <w:r w:rsidRPr="009158B3">
        <w:rPr>
          <w:rStyle w:val="bugoutputtext"/>
          <w:rFonts w:ascii="Cambria Math" w:hAnsi="Cambria Math" w:cs="Arial"/>
        </w:rPr>
        <w:t>91 – Closed, Could Not Reproduce</w:t>
      </w:r>
    </w:p>
    <w:p w:rsidR="009158B3" w:rsidRPr="009158B3" w:rsidRDefault="009158B3" w:rsidP="009158B3">
      <w:pPr>
        <w:rPr>
          <w:rFonts w:ascii="Cambria Math" w:hAnsi="Cambria Math" w:cs="Arial"/>
        </w:rPr>
      </w:pPr>
      <w:r w:rsidRPr="009158B3">
        <w:rPr>
          <w:rFonts w:ascii="Cambria Math" w:hAnsi="Cambria Math" w:cs="Arial"/>
        </w:rPr>
        <w:t>Status 92 – Closed, Not a Bug</w:t>
      </w:r>
    </w:p>
    <w:p w:rsidR="009158B3" w:rsidRPr="009158B3" w:rsidRDefault="009158B3" w:rsidP="009158B3">
      <w:pPr>
        <w:tabs>
          <w:tab w:val="left" w:pos="5841"/>
        </w:tabs>
        <w:rPr>
          <w:rStyle w:val="IntenseEmphasis"/>
          <w:rFonts w:ascii="Cambria Math" w:eastAsiaTheme="majorEastAsia" w:hAnsi="Cambria Math" w:cstheme="majorBidi"/>
          <w:sz w:val="26"/>
          <w:szCs w:val="26"/>
        </w:rPr>
      </w:pPr>
    </w:p>
    <w:p w:rsidR="009158B3" w:rsidRPr="0000125F" w:rsidRDefault="009158B3" w:rsidP="0000125F">
      <w:pPr>
        <w:spacing w:after="160" w:line="259" w:lineRule="auto"/>
        <w:rPr>
          <w:rStyle w:val="IntenseEmphasis"/>
          <w:rFonts w:ascii="Cambria Math" w:eastAsiaTheme="majorEastAsia" w:hAnsi="Cambria Math" w:cstheme="majorBidi"/>
          <w:b w:val="0"/>
          <w:bCs w:val="0"/>
          <w:i w:val="0"/>
          <w:iCs w:val="0"/>
          <w:color w:val="2E74B5" w:themeColor="accent1" w:themeShade="BF"/>
          <w:sz w:val="44"/>
          <w:szCs w:val="32"/>
        </w:rPr>
      </w:pPr>
      <w:r w:rsidRPr="0000125F">
        <w:rPr>
          <w:rStyle w:val="IntenseEmphasis"/>
          <w:rFonts w:ascii="Cambria Math" w:hAnsi="Cambria Math"/>
          <w:color w:val="2E74B5" w:themeColor="accent1" w:themeShade="BF"/>
          <w:sz w:val="32"/>
        </w:rPr>
        <w:t>MONTHLY UPDATES</w:t>
      </w:r>
    </w:p>
    <w:bookmarkEnd w:id="0"/>
    <w:bookmarkEnd w:id="1"/>
    <w:p w:rsidR="00C71E2A" w:rsidRDefault="00C71E2A" w:rsidP="00C71E2A">
      <w:pPr>
        <w:rPr>
          <w:rFonts w:ascii="Cambria Math" w:hAnsi="Cambria Math" w:cs="Arial"/>
        </w:rPr>
      </w:pPr>
    </w:p>
    <w:p w:rsidR="00C71E2A" w:rsidRDefault="00C71E2A" w:rsidP="00C71E2A">
      <w:pPr>
        <w:rPr>
          <w:rFonts w:ascii="Cambria Math" w:hAnsi="Cambria Math" w:cs="Arial"/>
        </w:rPr>
      </w:pPr>
      <w:r>
        <w:rPr>
          <w:rFonts w:ascii="Cambria Math" w:hAnsi="Cambria Math" w:cs="Arial"/>
        </w:rPr>
        <w:t>Contact List!</w:t>
      </w:r>
    </w:p>
    <w:p w:rsidR="009158B3" w:rsidRDefault="009158B3" w:rsidP="004A7A0B">
      <w:pPr>
        <w:pStyle w:val="Heading1"/>
        <w:rPr>
          <w:rFonts w:ascii="Cambria Math" w:eastAsia="Times New Roman" w:hAnsi="Cambria Math"/>
        </w:rPr>
      </w:pPr>
      <w:r w:rsidRPr="009158B3">
        <w:rPr>
          <w:rFonts w:ascii="Cambria Math" w:eastAsia="Times New Roman" w:hAnsi="Cambria Math"/>
        </w:rPr>
        <w:t>Open Forum</w:t>
      </w:r>
    </w:p>
    <w:p w:rsidR="0079066D" w:rsidRDefault="0079066D" w:rsidP="0079066D"/>
    <w:p w:rsidR="0079066D" w:rsidRPr="0079066D" w:rsidRDefault="0079066D" w:rsidP="0079066D">
      <w:pPr>
        <w:rPr>
          <w:rFonts w:ascii="Cambria Math" w:hAnsi="Cambria Math"/>
        </w:rPr>
      </w:pPr>
      <w:r w:rsidRPr="0079066D">
        <w:rPr>
          <w:rFonts w:ascii="Cambria Math" w:hAnsi="Cambria Math"/>
        </w:rPr>
        <w:t xml:space="preserve">ACA Extension: Deadline for having forms to employees </w:t>
      </w:r>
      <w:proofErr w:type="gramStart"/>
      <w:r w:rsidRPr="0079066D">
        <w:rPr>
          <w:rFonts w:ascii="Cambria Math" w:hAnsi="Cambria Math"/>
        </w:rPr>
        <w:t>has been extended</w:t>
      </w:r>
      <w:proofErr w:type="gramEnd"/>
      <w:r w:rsidRPr="0079066D">
        <w:rPr>
          <w:rFonts w:ascii="Cambria Math" w:hAnsi="Cambria Math"/>
        </w:rPr>
        <w:t xml:space="preserve"> to March 4, 2020. </w:t>
      </w:r>
    </w:p>
    <w:p w:rsidR="000B0028" w:rsidRDefault="000B0028" w:rsidP="000B0028"/>
    <w:p w:rsidR="00234148" w:rsidRDefault="0079066D" w:rsidP="00F8451B">
      <w:pPr>
        <w:spacing w:after="160" w:line="259" w:lineRule="auto"/>
        <w:rPr>
          <w:rFonts w:ascii="Cambria Math" w:eastAsia="Times New Roman" w:hAnsi="Cambria Math" w:cs="Arial"/>
        </w:rPr>
      </w:pPr>
      <w:proofErr w:type="spellStart"/>
      <w:r>
        <w:rPr>
          <w:rFonts w:ascii="Cambria Math" w:eastAsia="Times New Roman" w:hAnsi="Cambria Math" w:cs="Arial"/>
        </w:rPr>
        <w:t>Mike@Oracle</w:t>
      </w:r>
      <w:proofErr w:type="spellEnd"/>
      <w:r>
        <w:rPr>
          <w:rFonts w:ascii="Cambria Math" w:eastAsia="Times New Roman" w:hAnsi="Cambria Math" w:cs="Arial"/>
        </w:rPr>
        <w:t>: There are a couple of bugs in the system currently to deal with the Tax Methods—we are adding Tax Methods F &amp; G and making a correction to Y. We are also working on making Supplemental Pay work consistently between Tax Methods and Tax Overrides.</w:t>
      </w:r>
      <w:r w:rsidR="005F3583">
        <w:rPr>
          <w:rFonts w:ascii="Cambria Math" w:eastAsia="Times New Roman" w:hAnsi="Cambria Math" w:cs="Arial"/>
        </w:rPr>
        <w:t xml:space="preserve"> Mike is going to find and send us the Doc ID (1267994.1</w:t>
      </w:r>
      <w:proofErr w:type="gramStart"/>
      <w:r w:rsidR="005F3583">
        <w:rPr>
          <w:rFonts w:ascii="Cambria Math" w:eastAsia="Times New Roman" w:hAnsi="Cambria Math" w:cs="Arial"/>
        </w:rPr>
        <w:t>)for</w:t>
      </w:r>
      <w:proofErr w:type="gramEnd"/>
      <w:r w:rsidR="005F3583">
        <w:rPr>
          <w:rFonts w:ascii="Cambria Math" w:eastAsia="Times New Roman" w:hAnsi="Cambria Math" w:cs="Arial"/>
        </w:rPr>
        <w:t xml:space="preserve"> this, as well as provide us with the Excel sheet he shared.</w:t>
      </w:r>
    </w:p>
    <w:p w:rsidR="005F3583" w:rsidRDefault="005F3583" w:rsidP="00F8451B">
      <w:pPr>
        <w:spacing w:after="160" w:line="259" w:lineRule="auto"/>
        <w:rPr>
          <w:rFonts w:ascii="Cambria Math" w:eastAsia="Times New Roman" w:hAnsi="Cambria Math" w:cs="Arial"/>
        </w:rPr>
      </w:pPr>
      <w:proofErr w:type="spellStart"/>
      <w:r>
        <w:rPr>
          <w:rFonts w:ascii="Cambria Math" w:eastAsia="Times New Roman" w:hAnsi="Cambria Math" w:cs="Arial"/>
        </w:rPr>
        <w:t>Carmen@iLearn</w:t>
      </w:r>
      <w:proofErr w:type="spellEnd"/>
      <w:r>
        <w:rPr>
          <w:rFonts w:ascii="Cambria Math" w:eastAsia="Times New Roman" w:hAnsi="Cambria Math" w:cs="Arial"/>
        </w:rPr>
        <w:t xml:space="preserve">: Is there a way to combine supplemental pay with regular pay and have it tax correctly, or does it need to be on a separate check? </w:t>
      </w:r>
      <w:proofErr w:type="spellStart"/>
      <w:r>
        <w:rPr>
          <w:rFonts w:ascii="Cambria Math" w:eastAsia="Times New Roman" w:hAnsi="Cambria Math" w:cs="Arial"/>
        </w:rPr>
        <w:t>Mike@Oracle</w:t>
      </w:r>
      <w:proofErr w:type="spellEnd"/>
      <w:r>
        <w:rPr>
          <w:rFonts w:ascii="Cambria Math" w:eastAsia="Times New Roman" w:hAnsi="Cambria Math" w:cs="Arial"/>
        </w:rPr>
        <w:t xml:space="preserve">: If </w:t>
      </w:r>
      <w:proofErr w:type="gramStart"/>
      <w:r>
        <w:rPr>
          <w:rFonts w:ascii="Cambria Math" w:eastAsia="Times New Roman" w:hAnsi="Cambria Math" w:cs="Arial"/>
        </w:rPr>
        <w:t>it’s</w:t>
      </w:r>
      <w:proofErr w:type="gramEnd"/>
      <w:r>
        <w:rPr>
          <w:rFonts w:ascii="Cambria Math" w:eastAsia="Times New Roman" w:hAnsi="Cambria Math" w:cs="Arial"/>
        </w:rPr>
        <w:t xml:space="preserve"> combined with regular wages, it will tax according to the W4, if it’s not, it will tax supplementally.</w:t>
      </w:r>
    </w:p>
    <w:p w:rsidR="005F3583" w:rsidRDefault="005F3583" w:rsidP="00F8451B">
      <w:pPr>
        <w:spacing w:after="160" w:line="259" w:lineRule="auto"/>
        <w:rPr>
          <w:rFonts w:ascii="Cambria Math" w:eastAsia="Times New Roman" w:hAnsi="Cambria Math" w:cs="Arial"/>
        </w:rPr>
      </w:pPr>
      <w:proofErr w:type="spellStart"/>
      <w:r>
        <w:rPr>
          <w:rFonts w:ascii="Cambria Math" w:eastAsia="Times New Roman" w:hAnsi="Cambria Math" w:cs="Arial"/>
        </w:rPr>
        <w:t>Cari@ElPasoCo</w:t>
      </w:r>
      <w:proofErr w:type="spellEnd"/>
      <w:r>
        <w:rPr>
          <w:rFonts w:ascii="Cambria Math" w:eastAsia="Times New Roman" w:hAnsi="Cambria Math" w:cs="Arial"/>
        </w:rPr>
        <w:t xml:space="preserve">: I entered a question on the website about Colorado tax calculation. If anyone on the call is from CO, can you please </w:t>
      </w:r>
      <w:proofErr w:type="gramStart"/>
      <w:r>
        <w:rPr>
          <w:rFonts w:ascii="Cambria Math" w:eastAsia="Times New Roman" w:hAnsi="Cambria Math" w:cs="Arial"/>
        </w:rPr>
        <w:t>take a look</w:t>
      </w:r>
      <w:proofErr w:type="gramEnd"/>
      <w:r>
        <w:rPr>
          <w:rFonts w:ascii="Cambria Math" w:eastAsia="Times New Roman" w:hAnsi="Cambria Math" w:cs="Arial"/>
        </w:rPr>
        <w:t xml:space="preserve"> and respond if you know the answer? Since we took the December Vertex update, when our CO tax is being calculated, </w:t>
      </w:r>
      <w:proofErr w:type="gramStart"/>
      <w:r>
        <w:rPr>
          <w:rFonts w:ascii="Cambria Math" w:eastAsia="Times New Roman" w:hAnsi="Cambria Math" w:cs="Arial"/>
        </w:rPr>
        <w:t>it’s</w:t>
      </w:r>
      <w:proofErr w:type="gramEnd"/>
      <w:r>
        <w:rPr>
          <w:rFonts w:ascii="Cambria Math" w:eastAsia="Times New Roman" w:hAnsi="Cambria Math" w:cs="Arial"/>
        </w:rPr>
        <w:t xml:space="preserve"> using the standard deduction of Single for everyone, even if they are married or another filing status. </w:t>
      </w:r>
      <w:proofErr w:type="spellStart"/>
      <w:r>
        <w:rPr>
          <w:rFonts w:ascii="Cambria Math" w:eastAsia="Times New Roman" w:hAnsi="Cambria Math" w:cs="Arial"/>
        </w:rPr>
        <w:t>Rachel@FortCollins</w:t>
      </w:r>
      <w:proofErr w:type="spellEnd"/>
      <w:r>
        <w:rPr>
          <w:rFonts w:ascii="Cambria Math" w:eastAsia="Times New Roman" w:hAnsi="Cambria Math" w:cs="Arial"/>
        </w:rPr>
        <w:t xml:space="preserve">: There is an Oracle bug for </w:t>
      </w:r>
      <w:proofErr w:type="gramStart"/>
      <w:r>
        <w:rPr>
          <w:rFonts w:ascii="Cambria Math" w:eastAsia="Times New Roman" w:hAnsi="Cambria Math" w:cs="Arial"/>
        </w:rPr>
        <w:t>this,</w:t>
      </w:r>
      <w:proofErr w:type="gramEnd"/>
      <w:r>
        <w:rPr>
          <w:rFonts w:ascii="Cambria Math" w:eastAsia="Times New Roman" w:hAnsi="Cambria Math" w:cs="Arial"/>
        </w:rPr>
        <w:t xml:space="preserve"> they need to create new filing statuses (Colorado, New Mexico, and Oregon). 9.1 30762834</w:t>
      </w:r>
      <w:proofErr w:type="gramStart"/>
      <w:r>
        <w:rPr>
          <w:rFonts w:ascii="Cambria Math" w:eastAsia="Times New Roman" w:hAnsi="Cambria Math" w:cs="Arial"/>
        </w:rPr>
        <w:t>;</w:t>
      </w:r>
      <w:proofErr w:type="gramEnd"/>
      <w:r>
        <w:rPr>
          <w:rFonts w:ascii="Cambria Math" w:eastAsia="Times New Roman" w:hAnsi="Cambria Math" w:cs="Arial"/>
        </w:rPr>
        <w:t xml:space="preserve"> 9.2 30714412. Everyone will have to </w:t>
      </w:r>
      <w:proofErr w:type="gramStart"/>
      <w:r>
        <w:rPr>
          <w:rFonts w:ascii="Cambria Math" w:eastAsia="Times New Roman" w:hAnsi="Cambria Math" w:cs="Arial"/>
        </w:rPr>
        <w:t>be treated</w:t>
      </w:r>
      <w:proofErr w:type="gramEnd"/>
      <w:r>
        <w:rPr>
          <w:rFonts w:ascii="Cambria Math" w:eastAsia="Times New Roman" w:hAnsi="Cambria Math" w:cs="Arial"/>
        </w:rPr>
        <w:t xml:space="preserve"> as single until we get the new filing statuses from Oracle. </w:t>
      </w:r>
    </w:p>
    <w:p w:rsidR="0079066D" w:rsidRDefault="0079066D" w:rsidP="0079066D">
      <w:pPr>
        <w:spacing w:after="160" w:line="259" w:lineRule="auto"/>
        <w:rPr>
          <w:rFonts w:ascii="Cambria Math" w:eastAsia="Times New Roman" w:hAnsi="Cambria Math" w:cs="Arial"/>
        </w:rPr>
      </w:pPr>
      <w:proofErr w:type="spellStart"/>
      <w:r>
        <w:rPr>
          <w:rFonts w:ascii="Cambria Math" w:eastAsia="Times New Roman" w:hAnsi="Cambria Math" w:cs="Arial"/>
        </w:rPr>
        <w:t>Evelyn@PortofPortland</w:t>
      </w:r>
      <w:proofErr w:type="spellEnd"/>
      <w:r>
        <w:rPr>
          <w:rFonts w:ascii="Cambria Math" w:eastAsia="Times New Roman" w:hAnsi="Cambria Math" w:cs="Arial"/>
        </w:rPr>
        <w:t xml:space="preserve">: </w:t>
      </w:r>
      <w:r w:rsidRPr="0079066D">
        <w:rPr>
          <w:rFonts w:ascii="Cambria Math" w:eastAsia="Times New Roman" w:hAnsi="Cambria Math" w:cs="Arial"/>
        </w:rPr>
        <w:t>We have been entering a ton of adjustments for year end and are finding that sometimes we don’t think of everything that needs to be adjusted (taxable income, taxes) when entering the adjustment, and we don’t realize we caused in imbalance in Taxable Wages until after we have run Final Update and run our integrity reports. Is there a way to see the impact on taxable wa</w:t>
      </w:r>
      <w:r>
        <w:rPr>
          <w:rFonts w:ascii="Cambria Math" w:eastAsia="Times New Roman" w:hAnsi="Cambria Math" w:cs="Arial"/>
        </w:rPr>
        <w:t>ges before we run final update?</w:t>
      </w:r>
      <w:r w:rsidR="00B519FE">
        <w:rPr>
          <w:rFonts w:ascii="Cambria Math" w:eastAsia="Times New Roman" w:hAnsi="Cambria Math" w:cs="Arial"/>
        </w:rPr>
        <w:t xml:space="preserve"> </w:t>
      </w:r>
      <w:proofErr w:type="spellStart"/>
      <w:r w:rsidR="00B519FE">
        <w:rPr>
          <w:rFonts w:ascii="Cambria Math" w:eastAsia="Times New Roman" w:hAnsi="Cambria Math" w:cs="Arial"/>
        </w:rPr>
        <w:t>Nancy@Logis</w:t>
      </w:r>
      <w:proofErr w:type="spellEnd"/>
      <w:r w:rsidR="00B519FE">
        <w:rPr>
          <w:rFonts w:ascii="Cambria Math" w:eastAsia="Times New Roman" w:hAnsi="Cambria Math" w:cs="Arial"/>
        </w:rPr>
        <w:t xml:space="preserve">: We export the DBA detail and the stub detail and reconcile it, and then we export the tax detail to make sure it matches. </w:t>
      </w:r>
      <w:proofErr w:type="spellStart"/>
      <w:r w:rsidR="00B519FE">
        <w:rPr>
          <w:rFonts w:ascii="Cambria Math" w:eastAsia="Times New Roman" w:hAnsi="Cambria Math" w:cs="Arial"/>
        </w:rPr>
        <w:t>Sherri@OUC</w:t>
      </w:r>
      <w:proofErr w:type="spellEnd"/>
      <w:r w:rsidR="00B519FE">
        <w:rPr>
          <w:rFonts w:ascii="Cambria Math" w:eastAsia="Times New Roman" w:hAnsi="Cambria Math" w:cs="Arial"/>
        </w:rPr>
        <w:t xml:space="preserve">: Mike and I worked together on integrity reports for the Federal that run after Final Update; we are waiting to get an ESU from Oracle so it </w:t>
      </w:r>
      <w:proofErr w:type="gramStart"/>
      <w:r w:rsidR="00B519FE">
        <w:rPr>
          <w:rFonts w:ascii="Cambria Math" w:eastAsia="Times New Roman" w:hAnsi="Cambria Math" w:cs="Arial"/>
        </w:rPr>
        <w:t>can be tested</w:t>
      </w:r>
      <w:proofErr w:type="gramEnd"/>
      <w:r w:rsidR="00B519FE">
        <w:rPr>
          <w:rFonts w:ascii="Cambria Math" w:eastAsia="Times New Roman" w:hAnsi="Cambria Math" w:cs="Arial"/>
        </w:rPr>
        <w:t xml:space="preserve">. </w:t>
      </w:r>
    </w:p>
    <w:p w:rsidR="00B519FE" w:rsidRDefault="00B519FE" w:rsidP="0079066D">
      <w:pPr>
        <w:spacing w:after="160" w:line="259" w:lineRule="auto"/>
        <w:rPr>
          <w:rFonts w:ascii="Cambria Math" w:eastAsia="Times New Roman" w:hAnsi="Cambria Math" w:cs="Arial"/>
        </w:rPr>
      </w:pPr>
      <w:proofErr w:type="spellStart"/>
      <w:r>
        <w:rPr>
          <w:rFonts w:ascii="Cambria Math" w:eastAsia="Times New Roman" w:hAnsi="Cambria Math" w:cs="Arial"/>
        </w:rPr>
        <w:t>David@ColasISS</w:t>
      </w:r>
      <w:proofErr w:type="spellEnd"/>
      <w:r>
        <w:rPr>
          <w:rFonts w:ascii="Cambria Math" w:eastAsia="Times New Roman" w:hAnsi="Cambria Math" w:cs="Arial"/>
        </w:rPr>
        <w:t xml:space="preserve">: Is there an issue Nebraska Mag media file. My user is reporting that Nebraska system states “The RV record position 3-9 does not match the number of RV records submitted.” </w:t>
      </w:r>
      <w:proofErr w:type="spellStart"/>
      <w:r>
        <w:rPr>
          <w:rFonts w:ascii="Cambria Math" w:eastAsia="Times New Roman" w:hAnsi="Cambria Math" w:cs="Arial"/>
        </w:rPr>
        <w:t>Justi@MFAOil</w:t>
      </w:r>
      <w:proofErr w:type="spellEnd"/>
      <w:r>
        <w:rPr>
          <w:rFonts w:ascii="Cambria Math" w:eastAsia="Times New Roman" w:hAnsi="Cambria Math" w:cs="Arial"/>
        </w:rPr>
        <w:t xml:space="preserve">: We sometimes how to manually edit the files before we upload them. </w:t>
      </w:r>
      <w:proofErr w:type="spellStart"/>
      <w:r>
        <w:rPr>
          <w:rFonts w:ascii="Cambria Math" w:eastAsia="Times New Roman" w:hAnsi="Cambria Math" w:cs="Arial"/>
        </w:rPr>
        <w:lastRenderedPageBreak/>
        <w:t>David@ColasISS</w:t>
      </w:r>
      <w:proofErr w:type="spellEnd"/>
      <w:r>
        <w:rPr>
          <w:rFonts w:ascii="Cambria Math" w:eastAsia="Times New Roman" w:hAnsi="Cambria Math" w:cs="Arial"/>
        </w:rPr>
        <w:t xml:space="preserve">: We probably need to put in an SR for this file. </w:t>
      </w:r>
      <w:proofErr w:type="spellStart"/>
      <w:r>
        <w:rPr>
          <w:rFonts w:ascii="Cambria Math" w:eastAsia="Times New Roman" w:hAnsi="Cambria Math" w:cs="Arial"/>
        </w:rPr>
        <w:t>Katie@Brassfield&amp;Gorie</w:t>
      </w:r>
      <w:proofErr w:type="spellEnd"/>
      <w:r>
        <w:rPr>
          <w:rFonts w:ascii="Cambria Math" w:eastAsia="Times New Roman" w:hAnsi="Cambria Math" w:cs="Arial"/>
        </w:rPr>
        <w:t xml:space="preserve">: Did you make sure you </w:t>
      </w:r>
      <w:proofErr w:type="gramStart"/>
      <w:r>
        <w:rPr>
          <w:rFonts w:ascii="Cambria Math" w:eastAsia="Times New Roman" w:hAnsi="Cambria Math" w:cs="Arial"/>
        </w:rPr>
        <w:t>don’t</w:t>
      </w:r>
      <w:proofErr w:type="gramEnd"/>
      <w:r>
        <w:rPr>
          <w:rFonts w:ascii="Cambria Math" w:eastAsia="Times New Roman" w:hAnsi="Cambria Math" w:cs="Arial"/>
        </w:rPr>
        <w:t xml:space="preserve"> have any negatives in the file?</w:t>
      </w:r>
    </w:p>
    <w:p w:rsidR="00B519FE" w:rsidRDefault="00B519FE" w:rsidP="0079066D">
      <w:pPr>
        <w:spacing w:after="160" w:line="259" w:lineRule="auto"/>
        <w:rPr>
          <w:rFonts w:ascii="Cambria Math" w:eastAsia="Times New Roman" w:hAnsi="Cambria Math" w:cs="Arial"/>
        </w:rPr>
      </w:pPr>
      <w:proofErr w:type="spellStart"/>
      <w:r>
        <w:rPr>
          <w:rFonts w:ascii="Cambria Math" w:eastAsia="Times New Roman" w:hAnsi="Cambria Math" w:cs="Arial"/>
        </w:rPr>
        <w:t>Phillip@PortHouston</w:t>
      </w:r>
      <w:proofErr w:type="spellEnd"/>
      <w:r>
        <w:rPr>
          <w:rFonts w:ascii="Cambria Math" w:eastAsia="Times New Roman" w:hAnsi="Cambria Math" w:cs="Arial"/>
        </w:rPr>
        <w:t xml:space="preserve">: Has anyone loaded JN17592 yet for the 2020 W-4 changes it contains. Wondering if anyone encountered any issues. </w:t>
      </w:r>
      <w:proofErr w:type="spellStart"/>
      <w:r>
        <w:rPr>
          <w:rFonts w:ascii="Cambria Math" w:eastAsia="Times New Roman" w:hAnsi="Cambria Math" w:cs="Arial"/>
        </w:rPr>
        <w:t>Sherri@OUC</w:t>
      </w:r>
      <w:proofErr w:type="spellEnd"/>
      <w:r>
        <w:rPr>
          <w:rFonts w:ascii="Cambria Math" w:eastAsia="Times New Roman" w:hAnsi="Cambria Math" w:cs="Arial"/>
        </w:rPr>
        <w:t xml:space="preserve">: We just installed ours. When we </w:t>
      </w:r>
      <w:proofErr w:type="gramStart"/>
      <w:r>
        <w:rPr>
          <w:rFonts w:ascii="Cambria Math" w:eastAsia="Times New Roman" w:hAnsi="Cambria Math" w:cs="Arial"/>
        </w:rPr>
        <w:t>had</w:t>
      </w:r>
      <w:proofErr w:type="gramEnd"/>
      <w:r>
        <w:rPr>
          <w:rFonts w:ascii="Cambria Math" w:eastAsia="Times New Roman" w:hAnsi="Cambria Math" w:cs="Arial"/>
        </w:rPr>
        <w:t xml:space="preserve"> the first one installed and then applied the fix for the columns not being added in the table. When we went to prod the table </w:t>
      </w:r>
      <w:proofErr w:type="gramStart"/>
      <w:r>
        <w:rPr>
          <w:rFonts w:ascii="Cambria Math" w:eastAsia="Times New Roman" w:hAnsi="Cambria Math" w:cs="Arial"/>
        </w:rPr>
        <w:t>conversion</w:t>
      </w:r>
      <w:proofErr w:type="gramEnd"/>
      <w:r>
        <w:rPr>
          <w:rFonts w:ascii="Cambria Math" w:eastAsia="Times New Roman" w:hAnsi="Cambria Math" w:cs="Arial"/>
        </w:rPr>
        <w:t xml:space="preserve"> the F06017 had to be restored from a backup because </w:t>
      </w:r>
      <w:r w:rsidR="00BB6DFB">
        <w:rPr>
          <w:rFonts w:ascii="Cambria Math" w:eastAsia="Times New Roman" w:hAnsi="Cambria Math" w:cs="Arial"/>
        </w:rPr>
        <w:t xml:space="preserve">it was wiped out. </w:t>
      </w:r>
      <w:proofErr w:type="spellStart"/>
      <w:r w:rsidR="00BB6DFB">
        <w:rPr>
          <w:rFonts w:ascii="Cambria Math" w:eastAsia="Times New Roman" w:hAnsi="Cambria Math" w:cs="Arial"/>
        </w:rPr>
        <w:t>Katie@Brassfield&amp;Gorie</w:t>
      </w:r>
      <w:proofErr w:type="spellEnd"/>
      <w:r w:rsidR="00BB6DFB">
        <w:rPr>
          <w:rFonts w:ascii="Cambria Math" w:eastAsia="Times New Roman" w:hAnsi="Cambria Math" w:cs="Arial"/>
        </w:rPr>
        <w:t xml:space="preserve">: That happened to us in testing as well. </w:t>
      </w:r>
      <w:proofErr w:type="spellStart"/>
      <w:r w:rsidR="00BB6DFB">
        <w:rPr>
          <w:rFonts w:ascii="Cambria Math" w:eastAsia="Times New Roman" w:hAnsi="Cambria Math" w:cs="Arial"/>
        </w:rPr>
        <w:t>Deanna@iLearn</w:t>
      </w:r>
      <w:proofErr w:type="spellEnd"/>
      <w:r w:rsidR="00BB6DFB">
        <w:rPr>
          <w:rFonts w:ascii="Cambria Math" w:eastAsia="Times New Roman" w:hAnsi="Cambria Math" w:cs="Arial"/>
        </w:rPr>
        <w:t xml:space="preserve">: We had that problem with the F06017 in our DV testing. </w:t>
      </w:r>
      <w:proofErr w:type="spellStart"/>
      <w:r w:rsidR="0055387B">
        <w:rPr>
          <w:rFonts w:ascii="Cambria Math" w:eastAsia="Times New Roman" w:hAnsi="Cambria Math" w:cs="Arial"/>
        </w:rPr>
        <w:t>Justi@MFAOil</w:t>
      </w:r>
      <w:proofErr w:type="spellEnd"/>
      <w:r w:rsidR="0055387B">
        <w:rPr>
          <w:rFonts w:ascii="Cambria Math" w:eastAsia="Times New Roman" w:hAnsi="Cambria Math" w:cs="Arial"/>
        </w:rPr>
        <w:t>: Back up the F053030 and the F06017 before you run the R89053030 &amp; R8906017 table conversion reports.</w:t>
      </w:r>
    </w:p>
    <w:p w:rsidR="00BB6DFB" w:rsidRDefault="00BB6DFB" w:rsidP="0079066D">
      <w:pPr>
        <w:spacing w:after="160" w:line="259" w:lineRule="auto"/>
        <w:rPr>
          <w:rFonts w:ascii="Cambria Math" w:eastAsia="Times New Roman" w:hAnsi="Cambria Math" w:cs="Arial"/>
        </w:rPr>
      </w:pPr>
      <w:proofErr w:type="spellStart"/>
      <w:r>
        <w:rPr>
          <w:rFonts w:ascii="Cambria Math" w:eastAsia="Times New Roman" w:hAnsi="Cambria Math" w:cs="Arial"/>
        </w:rPr>
        <w:t>Patrick@RyanCompanies</w:t>
      </w:r>
      <w:proofErr w:type="spellEnd"/>
      <w:r>
        <w:rPr>
          <w:rFonts w:ascii="Cambria Math" w:eastAsia="Times New Roman" w:hAnsi="Cambria Math" w:cs="Arial"/>
        </w:rPr>
        <w:t xml:space="preserve">: Is there a cross reference guide on Oracle Support between Vertex’s filing status numbers and the JDE filing statuses from 06/MS? </w:t>
      </w:r>
      <w:proofErr w:type="spellStart"/>
      <w:r>
        <w:rPr>
          <w:rFonts w:ascii="Cambria Math" w:eastAsia="Times New Roman" w:hAnsi="Cambria Math" w:cs="Arial"/>
        </w:rPr>
        <w:t>Mike@Oracle</w:t>
      </w:r>
      <w:proofErr w:type="spellEnd"/>
      <w:r>
        <w:rPr>
          <w:rFonts w:ascii="Cambria Math" w:eastAsia="Times New Roman" w:hAnsi="Cambria Math" w:cs="Arial"/>
        </w:rPr>
        <w:t xml:space="preserve">: </w:t>
      </w:r>
      <w:proofErr w:type="gramStart"/>
      <w:r>
        <w:rPr>
          <w:rFonts w:ascii="Cambria Math" w:eastAsia="Times New Roman" w:hAnsi="Cambria Math" w:cs="Arial"/>
        </w:rPr>
        <w:t>We do have one that we use internally</w:t>
      </w:r>
      <w:proofErr w:type="gramEnd"/>
      <w:r>
        <w:rPr>
          <w:rFonts w:ascii="Cambria Math" w:eastAsia="Times New Roman" w:hAnsi="Cambria Math" w:cs="Arial"/>
        </w:rPr>
        <w:t xml:space="preserve">, </w:t>
      </w:r>
      <w:proofErr w:type="gramStart"/>
      <w:r>
        <w:rPr>
          <w:rFonts w:ascii="Cambria Math" w:eastAsia="Times New Roman" w:hAnsi="Cambria Math" w:cs="Arial"/>
        </w:rPr>
        <w:t>I can send it out</w:t>
      </w:r>
      <w:proofErr w:type="gramEnd"/>
      <w:r>
        <w:rPr>
          <w:rFonts w:ascii="Cambria Math" w:eastAsia="Times New Roman" w:hAnsi="Cambria Math" w:cs="Arial"/>
        </w:rPr>
        <w:t xml:space="preserve">. </w:t>
      </w:r>
    </w:p>
    <w:p w:rsidR="00BB6DFB" w:rsidRDefault="00BB6DFB" w:rsidP="0079066D">
      <w:pPr>
        <w:spacing w:after="160" w:line="259" w:lineRule="auto"/>
        <w:rPr>
          <w:rFonts w:ascii="Cambria Math" w:eastAsia="Times New Roman" w:hAnsi="Cambria Math" w:cs="Arial"/>
          <w:caps/>
        </w:rPr>
      </w:pPr>
      <w:proofErr w:type="spellStart"/>
      <w:r>
        <w:rPr>
          <w:rFonts w:ascii="Cambria Math" w:eastAsia="Times New Roman" w:hAnsi="Cambria Math" w:cs="Arial"/>
        </w:rPr>
        <w:t>Tyler@SemcoEnergy</w:t>
      </w:r>
      <w:proofErr w:type="spellEnd"/>
      <w:r>
        <w:rPr>
          <w:rFonts w:ascii="Cambria Math" w:eastAsia="Times New Roman" w:hAnsi="Cambria Math" w:cs="Arial"/>
        </w:rPr>
        <w:t xml:space="preserve">: Are there any updates needed for filing the </w:t>
      </w:r>
      <w:r w:rsidR="003D6588">
        <w:rPr>
          <w:rFonts w:ascii="Cambria Math" w:eastAsia="Times New Roman" w:hAnsi="Cambria Math" w:cs="Arial"/>
        </w:rPr>
        <w:t>2019 ACA</w:t>
      </w:r>
      <w:r w:rsidR="009C50D0">
        <w:rPr>
          <w:rFonts w:ascii="Cambria Math" w:eastAsia="Times New Roman" w:hAnsi="Cambria Math" w:cs="Arial"/>
        </w:rPr>
        <w:t xml:space="preserve"> forms? </w:t>
      </w:r>
      <w:proofErr w:type="spellStart"/>
      <w:r w:rsidR="009C50D0">
        <w:rPr>
          <w:rFonts w:ascii="Cambria Math" w:eastAsia="Times New Roman" w:hAnsi="Cambria Math" w:cs="Arial"/>
        </w:rPr>
        <w:t>Mike@Oracle:T</w:t>
      </w:r>
      <w:r w:rsidR="003D6588">
        <w:rPr>
          <w:rFonts w:ascii="Cambria Math" w:eastAsia="Times New Roman" w:hAnsi="Cambria Math" w:cs="Arial"/>
        </w:rPr>
        <w:t>hey</w:t>
      </w:r>
      <w:proofErr w:type="spellEnd"/>
      <w:r w:rsidR="003D6588">
        <w:rPr>
          <w:rFonts w:ascii="Cambria Math" w:eastAsia="Times New Roman" w:hAnsi="Cambria Math" w:cs="Arial"/>
        </w:rPr>
        <w:t xml:space="preserve"> changed the year in the</w:t>
      </w:r>
      <w:r w:rsidR="009C50D0">
        <w:rPr>
          <w:rFonts w:ascii="Cambria Math" w:eastAsia="Times New Roman" w:hAnsi="Cambria Math" w:cs="Arial"/>
        </w:rPr>
        <w:t xml:space="preserve"> XML</w:t>
      </w:r>
      <w:r w:rsidR="003D6588">
        <w:rPr>
          <w:rFonts w:ascii="Cambria Math" w:eastAsia="Times New Roman" w:hAnsi="Cambria Math" w:cs="Arial"/>
        </w:rPr>
        <w:t xml:space="preserve"> schema so we need an update to the file. 9.2 30655699 9.1 30655704</w:t>
      </w:r>
    </w:p>
    <w:p w:rsidR="00BB6DFB" w:rsidRDefault="009C50D0" w:rsidP="0079066D">
      <w:pPr>
        <w:spacing w:after="160" w:line="259" w:lineRule="auto"/>
        <w:rPr>
          <w:rFonts w:ascii="Cambria Math" w:eastAsia="Times New Roman" w:hAnsi="Cambria Math" w:cs="Arial"/>
          <w:caps/>
        </w:rPr>
      </w:pPr>
      <w:proofErr w:type="spellStart"/>
      <w:r>
        <w:rPr>
          <w:rFonts w:ascii="Cambria Math" w:eastAsia="Times New Roman" w:hAnsi="Cambria Math" w:cs="Arial"/>
        </w:rPr>
        <w:t>Nancy@L</w:t>
      </w:r>
      <w:r w:rsidR="003D6588">
        <w:rPr>
          <w:rFonts w:ascii="Cambria Math" w:eastAsia="Times New Roman" w:hAnsi="Cambria Math" w:cs="Arial"/>
        </w:rPr>
        <w:t>ogis</w:t>
      </w:r>
      <w:proofErr w:type="spellEnd"/>
      <w:r w:rsidR="003D6588">
        <w:rPr>
          <w:rFonts w:ascii="Cambria Math" w:eastAsia="Times New Roman" w:hAnsi="Cambria Math" w:cs="Arial"/>
        </w:rPr>
        <w:t xml:space="preserve">: at least one of our members ran their </w:t>
      </w:r>
      <w:r>
        <w:rPr>
          <w:rFonts w:ascii="Cambria Math" w:eastAsia="Times New Roman" w:hAnsi="Cambria Math" w:cs="Arial"/>
        </w:rPr>
        <w:t>ACA</w:t>
      </w:r>
      <w:r w:rsidR="003D6588">
        <w:rPr>
          <w:rFonts w:ascii="Cambria Math" w:eastAsia="Times New Roman" w:hAnsi="Cambria Math" w:cs="Arial"/>
        </w:rPr>
        <w:t xml:space="preserve"> and we found where </w:t>
      </w:r>
      <w:r>
        <w:rPr>
          <w:rFonts w:ascii="Cambria Math" w:eastAsia="Times New Roman" w:hAnsi="Cambria Math" w:cs="Arial"/>
        </w:rPr>
        <w:t>JDE</w:t>
      </w:r>
      <w:r w:rsidR="003D6588">
        <w:rPr>
          <w:rFonts w:ascii="Cambria Math" w:eastAsia="Times New Roman" w:hAnsi="Cambria Math" w:cs="Arial"/>
        </w:rPr>
        <w:t xml:space="preserve"> is running one set of numbers for detail and something com</w:t>
      </w:r>
      <w:r>
        <w:rPr>
          <w:rFonts w:ascii="Cambria Math" w:eastAsia="Times New Roman" w:hAnsi="Cambria Math" w:cs="Arial"/>
        </w:rPr>
        <w:t>pletely different for summary. W</w:t>
      </w:r>
      <w:r w:rsidR="003D6588">
        <w:rPr>
          <w:rFonts w:ascii="Cambria Math" w:eastAsia="Times New Roman" w:hAnsi="Cambria Math" w:cs="Arial"/>
        </w:rPr>
        <w:t>e have employees that had the same e</w:t>
      </w:r>
      <w:r>
        <w:rPr>
          <w:rFonts w:ascii="Cambria Math" w:eastAsia="Times New Roman" w:hAnsi="Cambria Math" w:cs="Arial"/>
        </w:rPr>
        <w:t>nrollment for all year and the R08119A</w:t>
      </w:r>
      <w:r w:rsidR="003D6588">
        <w:rPr>
          <w:rFonts w:ascii="Cambria Math" w:eastAsia="Times New Roman" w:hAnsi="Cambria Math" w:cs="Arial"/>
        </w:rPr>
        <w:t xml:space="preserve"> is showing a different summary at the top than the detail at the bottom. </w:t>
      </w:r>
    </w:p>
    <w:p w:rsidR="003D6588" w:rsidRDefault="009C50D0" w:rsidP="0079066D">
      <w:pPr>
        <w:spacing w:after="160" w:line="259" w:lineRule="auto"/>
        <w:rPr>
          <w:rFonts w:ascii="Cambria Math" w:eastAsia="Times New Roman" w:hAnsi="Cambria Math" w:cs="Arial"/>
          <w:caps/>
        </w:rPr>
      </w:pPr>
      <w:r>
        <w:rPr>
          <w:rFonts w:ascii="Cambria Math" w:eastAsia="Times New Roman" w:hAnsi="Cambria Math" w:cs="Arial"/>
        </w:rPr>
        <w:t>W2 Template I</w:t>
      </w:r>
      <w:r w:rsidR="003D6588">
        <w:rPr>
          <w:rFonts w:ascii="Cambria Math" w:eastAsia="Times New Roman" w:hAnsi="Cambria Math" w:cs="Arial"/>
        </w:rPr>
        <w:t>ssues:</w:t>
      </w:r>
    </w:p>
    <w:p w:rsidR="003D6588" w:rsidRPr="00BB6DFB" w:rsidRDefault="009C50D0" w:rsidP="0079066D">
      <w:pPr>
        <w:spacing w:after="160" w:line="259" w:lineRule="auto"/>
        <w:rPr>
          <w:rFonts w:ascii="Cambria Math" w:eastAsia="Times New Roman" w:hAnsi="Cambria Math" w:cs="Arial"/>
          <w:caps/>
        </w:rPr>
      </w:pPr>
      <w:r>
        <w:rPr>
          <w:rFonts w:ascii="Cambria Math" w:eastAsia="Times New Roman" w:hAnsi="Cambria Math" w:cs="Arial"/>
        </w:rPr>
        <w:t>Addresses for employees who are Social Security &amp; M</w:t>
      </w:r>
      <w:r w:rsidR="003D6588">
        <w:rPr>
          <w:rFonts w:ascii="Cambria Math" w:eastAsia="Times New Roman" w:hAnsi="Cambria Math" w:cs="Arial"/>
        </w:rPr>
        <w:t>edicare ineligible are not lining up in the box on the envelope</w:t>
      </w:r>
      <w:r>
        <w:rPr>
          <w:rFonts w:ascii="Cambria Math" w:eastAsia="Times New Roman" w:hAnsi="Cambria Math" w:cs="Arial"/>
        </w:rPr>
        <w:t>.</w:t>
      </w:r>
    </w:p>
    <w:p w:rsidR="0079066D" w:rsidRDefault="003D6588" w:rsidP="0079066D">
      <w:pPr>
        <w:spacing w:after="160" w:line="259" w:lineRule="auto"/>
        <w:rPr>
          <w:rFonts w:ascii="Cambria Math" w:eastAsia="Times New Roman" w:hAnsi="Cambria Math" w:cs="Arial"/>
        </w:rPr>
      </w:pPr>
      <w:r>
        <w:rPr>
          <w:rFonts w:ascii="Cambria Math" w:eastAsia="Times New Roman" w:hAnsi="Cambria Math" w:cs="Arial"/>
        </w:rPr>
        <w:t xml:space="preserve">For the company address line, some of them </w:t>
      </w:r>
      <w:proofErr w:type="gramStart"/>
      <w:r>
        <w:rPr>
          <w:rFonts w:ascii="Cambria Math" w:eastAsia="Times New Roman" w:hAnsi="Cambria Math" w:cs="Arial"/>
        </w:rPr>
        <w:t>are shifted down</w:t>
      </w:r>
      <w:proofErr w:type="gramEnd"/>
      <w:r>
        <w:rPr>
          <w:rFonts w:ascii="Cambria Math" w:eastAsia="Times New Roman" w:hAnsi="Cambria Math" w:cs="Arial"/>
        </w:rPr>
        <w:t xml:space="preserve">. If anyone can think of why this could occur, please email </w:t>
      </w:r>
      <w:proofErr w:type="spellStart"/>
      <w:r>
        <w:rPr>
          <w:rFonts w:ascii="Cambria Math" w:eastAsia="Times New Roman" w:hAnsi="Cambria Math" w:cs="Arial"/>
        </w:rPr>
        <w:t>Nancy@Logis</w:t>
      </w:r>
      <w:proofErr w:type="spellEnd"/>
      <w:r>
        <w:rPr>
          <w:rFonts w:ascii="Cambria Math" w:eastAsia="Times New Roman" w:hAnsi="Cambria Math" w:cs="Arial"/>
        </w:rPr>
        <w:t xml:space="preserve">. </w:t>
      </w:r>
    </w:p>
    <w:p w:rsidR="0055387B" w:rsidRDefault="0055387B" w:rsidP="0079066D">
      <w:pPr>
        <w:spacing w:after="160" w:line="259" w:lineRule="auto"/>
        <w:rPr>
          <w:rFonts w:ascii="Cambria Math" w:eastAsia="Times New Roman" w:hAnsi="Cambria Math" w:cs="Arial"/>
        </w:rPr>
      </w:pPr>
      <w:r>
        <w:rPr>
          <w:rFonts w:ascii="Cambria Math" w:eastAsia="Times New Roman" w:hAnsi="Cambria Math" w:cs="Arial"/>
        </w:rPr>
        <w:t>The below amounts are incorrect:</w:t>
      </w:r>
    </w:p>
    <w:p w:rsidR="0055387B" w:rsidRDefault="0055387B" w:rsidP="0079066D">
      <w:pPr>
        <w:spacing w:after="160" w:line="259" w:lineRule="auto"/>
        <w:rPr>
          <w:rFonts w:ascii="Cambria Math" w:eastAsia="Times New Roman" w:hAnsi="Cambria Math" w:cs="Arial"/>
        </w:rPr>
      </w:pPr>
    </w:p>
    <w:p w:rsidR="0055387B" w:rsidRDefault="0055387B" w:rsidP="0079066D">
      <w:pPr>
        <w:spacing w:after="160" w:line="259" w:lineRule="auto"/>
        <w:rPr>
          <w:rFonts w:ascii="Cambria Math" w:eastAsia="Times New Roman" w:hAnsi="Cambria Math" w:cs="Arial"/>
        </w:rPr>
      </w:pPr>
      <w:r>
        <w:rPr>
          <w:rFonts w:ascii="Cambria" w:hAnsi="Cambria"/>
          <w:noProof/>
          <w:color w:val="144678"/>
        </w:rPr>
        <w:drawing>
          <wp:inline distT="0" distB="0" distL="0" distR="0">
            <wp:extent cx="5001260" cy="2051685"/>
            <wp:effectExtent l="0" t="0" r="8890" b="5715"/>
            <wp:docPr id="1" name="Picture 1" descr="cid:image002.png@01D5BEFF.090D1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BEFF.090D1D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001260" cy="2051685"/>
                    </a:xfrm>
                    <a:prstGeom prst="rect">
                      <a:avLst/>
                    </a:prstGeom>
                    <a:noFill/>
                    <a:ln>
                      <a:noFill/>
                    </a:ln>
                  </pic:spPr>
                </pic:pic>
              </a:graphicData>
            </a:graphic>
          </wp:inline>
        </w:drawing>
      </w:r>
    </w:p>
    <w:p w:rsidR="0055387B" w:rsidRDefault="0055387B" w:rsidP="0079066D">
      <w:pPr>
        <w:spacing w:after="160" w:line="259" w:lineRule="auto"/>
        <w:rPr>
          <w:rFonts w:ascii="Cambria Math" w:eastAsia="Times New Roman" w:hAnsi="Cambria Math" w:cs="Arial"/>
        </w:rPr>
      </w:pPr>
    </w:p>
    <w:p w:rsidR="0055387B" w:rsidRDefault="0055387B" w:rsidP="0079066D">
      <w:pPr>
        <w:spacing w:after="160" w:line="259" w:lineRule="auto"/>
        <w:rPr>
          <w:rFonts w:ascii="Cambria Math" w:eastAsia="Times New Roman" w:hAnsi="Cambria Math" w:cs="Arial"/>
        </w:rPr>
      </w:pPr>
      <w:r>
        <w:rPr>
          <w:noProof/>
        </w:rPr>
        <w:lastRenderedPageBreak/>
        <w:drawing>
          <wp:inline distT="0" distB="0" distL="0" distR="0">
            <wp:extent cx="5943600" cy="1638547"/>
            <wp:effectExtent l="0" t="0" r="0" b="0"/>
            <wp:docPr id="2" name="Picture 2" descr="cid:image001.jpg@01D5BEFF.090D1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BEFF.090D1D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1638547"/>
                    </a:xfrm>
                    <a:prstGeom prst="rect">
                      <a:avLst/>
                    </a:prstGeom>
                    <a:noFill/>
                    <a:ln>
                      <a:noFill/>
                    </a:ln>
                  </pic:spPr>
                </pic:pic>
              </a:graphicData>
            </a:graphic>
          </wp:inline>
        </w:drawing>
      </w:r>
      <w:bookmarkStart w:id="2" w:name="_GoBack"/>
      <w:bookmarkEnd w:id="2"/>
    </w:p>
    <w:p w:rsidR="003D6588" w:rsidRDefault="003D6588" w:rsidP="0079066D">
      <w:pPr>
        <w:spacing w:after="160" w:line="259" w:lineRule="auto"/>
        <w:rPr>
          <w:rFonts w:ascii="Cambria Math" w:eastAsia="Times New Roman" w:hAnsi="Cambria Math" w:cs="Arial"/>
        </w:rPr>
      </w:pPr>
      <w:proofErr w:type="spellStart"/>
      <w:r>
        <w:rPr>
          <w:rFonts w:ascii="Cambria Math" w:eastAsia="Times New Roman" w:hAnsi="Cambria Math" w:cs="Arial"/>
        </w:rPr>
        <w:t>Evelyn@PortofPortland</w:t>
      </w:r>
      <w:proofErr w:type="spellEnd"/>
      <w:r>
        <w:rPr>
          <w:rFonts w:ascii="Cambria Math" w:eastAsia="Times New Roman" w:hAnsi="Cambria Math" w:cs="Arial"/>
        </w:rPr>
        <w:t xml:space="preserve">: FYI for Oregon Companies—there is an issue with the line items displayed </w:t>
      </w:r>
      <w:proofErr w:type="gramStart"/>
      <w:r>
        <w:rPr>
          <w:rFonts w:ascii="Cambria Math" w:eastAsia="Times New Roman" w:hAnsi="Cambria Math" w:cs="Arial"/>
        </w:rPr>
        <w:t>in</w:t>
      </w:r>
      <w:proofErr w:type="gramEnd"/>
      <w:r>
        <w:rPr>
          <w:rFonts w:ascii="Cambria Math" w:eastAsia="Times New Roman" w:hAnsi="Cambria Math" w:cs="Arial"/>
        </w:rPr>
        <w:t xml:space="preserve"> box 14. If the employee has more than one line item in box </w:t>
      </w:r>
      <w:proofErr w:type="gramStart"/>
      <w:r>
        <w:rPr>
          <w:rFonts w:ascii="Cambria Math" w:eastAsia="Times New Roman" w:hAnsi="Cambria Math" w:cs="Arial"/>
        </w:rPr>
        <w:t>14</w:t>
      </w:r>
      <w:proofErr w:type="gramEnd"/>
      <w:r>
        <w:rPr>
          <w:rFonts w:ascii="Cambria Math" w:eastAsia="Times New Roman" w:hAnsi="Cambria Math" w:cs="Arial"/>
        </w:rPr>
        <w:t xml:space="preserve"> the Oregon Transit Tax does not get displayed. </w:t>
      </w:r>
      <w:proofErr w:type="gramStart"/>
      <w:r>
        <w:rPr>
          <w:rFonts w:ascii="Cambria Math" w:eastAsia="Times New Roman" w:hAnsi="Cambria Math" w:cs="Arial"/>
        </w:rPr>
        <w:t>And</w:t>
      </w:r>
      <w:proofErr w:type="gramEnd"/>
      <w:r>
        <w:rPr>
          <w:rFonts w:ascii="Cambria Math" w:eastAsia="Times New Roman" w:hAnsi="Cambria Math" w:cs="Arial"/>
        </w:rPr>
        <w:t xml:space="preserve">, JDE is generating multiple W2s if the employee has multiple line items in box 14. Bug 30724749 for 9.2. We got a code change from Oracle we are applying. </w:t>
      </w:r>
      <w:proofErr w:type="spellStart"/>
      <w:r>
        <w:rPr>
          <w:rFonts w:ascii="Cambria Math" w:eastAsia="Times New Roman" w:hAnsi="Cambria Math" w:cs="Arial"/>
        </w:rPr>
        <w:t>Nancy@Logis</w:t>
      </w:r>
      <w:proofErr w:type="spellEnd"/>
      <w:r>
        <w:rPr>
          <w:rFonts w:ascii="Cambria Math" w:eastAsia="Times New Roman" w:hAnsi="Cambria Math" w:cs="Arial"/>
        </w:rPr>
        <w:t xml:space="preserve">: Can anyone tell us why there is only three items allowed on box 14? It looks like there would be room for four or even </w:t>
      </w:r>
      <w:proofErr w:type="gramStart"/>
      <w:r>
        <w:rPr>
          <w:rFonts w:ascii="Cambria Math" w:eastAsia="Times New Roman" w:hAnsi="Cambria Math" w:cs="Arial"/>
        </w:rPr>
        <w:t>five?</w:t>
      </w:r>
      <w:proofErr w:type="gramEnd"/>
      <w:r>
        <w:rPr>
          <w:rFonts w:ascii="Cambria Math" w:eastAsia="Times New Roman" w:hAnsi="Cambria Math" w:cs="Arial"/>
        </w:rPr>
        <w:t xml:space="preserve"> </w:t>
      </w:r>
      <w:proofErr w:type="spellStart"/>
      <w:r>
        <w:rPr>
          <w:rFonts w:ascii="Cambria Math" w:eastAsia="Times New Roman" w:hAnsi="Cambria Math" w:cs="Arial"/>
        </w:rPr>
        <w:t>Mike@Oracle</w:t>
      </w:r>
      <w:proofErr w:type="spellEnd"/>
      <w:r>
        <w:rPr>
          <w:rFonts w:ascii="Cambria Math" w:eastAsia="Times New Roman" w:hAnsi="Cambria Math" w:cs="Arial"/>
        </w:rPr>
        <w:t>: It was a problem with the internal sequencing. There is a bug that should fix several things.</w:t>
      </w:r>
    </w:p>
    <w:p w:rsidR="0079066D" w:rsidRDefault="003D6588" w:rsidP="00F8451B">
      <w:pPr>
        <w:spacing w:after="160" w:line="259" w:lineRule="auto"/>
        <w:rPr>
          <w:rFonts w:ascii="Cambria Math" w:eastAsia="Times New Roman" w:hAnsi="Cambria Math" w:cs="Arial"/>
        </w:rPr>
      </w:pPr>
      <w:r>
        <w:rPr>
          <w:rFonts w:ascii="Cambria Math" w:eastAsia="Times New Roman" w:hAnsi="Cambria Math" w:cs="Arial"/>
        </w:rPr>
        <w:t xml:space="preserve">Shelly: </w:t>
      </w:r>
      <w:r w:rsidRPr="003D6588">
        <w:rPr>
          <w:rFonts w:ascii="Cambria Math" w:eastAsia="Times New Roman" w:hAnsi="Cambria Math" w:cs="Arial"/>
        </w:rPr>
        <w:t xml:space="preserve">In Special Handling, there is a Tier I Additions &amp; Tier II Additions is this where I would </w:t>
      </w:r>
      <w:r>
        <w:rPr>
          <w:rFonts w:ascii="Cambria Math" w:eastAsia="Times New Roman" w:hAnsi="Cambria Math" w:cs="Arial"/>
        </w:rPr>
        <w:t xml:space="preserve">put my Tier </w:t>
      </w:r>
      <w:proofErr w:type="gramStart"/>
      <w:r>
        <w:rPr>
          <w:rFonts w:ascii="Cambria Math" w:eastAsia="Times New Roman" w:hAnsi="Cambria Math" w:cs="Arial"/>
        </w:rPr>
        <w:t>I and Tier II Tax</w:t>
      </w:r>
      <w:proofErr w:type="gramEnd"/>
      <w:r>
        <w:rPr>
          <w:rFonts w:ascii="Cambria Math" w:eastAsia="Times New Roman" w:hAnsi="Cambria Math" w:cs="Arial"/>
        </w:rPr>
        <w:t xml:space="preserve">? </w:t>
      </w:r>
      <w:r w:rsidRPr="003D6588">
        <w:rPr>
          <w:rFonts w:ascii="Cambria Math" w:eastAsia="Times New Roman" w:hAnsi="Cambria Math" w:cs="Arial"/>
        </w:rPr>
        <w:t xml:space="preserve">We are a </w:t>
      </w:r>
      <w:proofErr w:type="gramStart"/>
      <w:r w:rsidRPr="003D6588">
        <w:rPr>
          <w:rFonts w:ascii="Cambria Math" w:eastAsia="Times New Roman" w:hAnsi="Cambria Math" w:cs="Arial"/>
        </w:rPr>
        <w:t>Railroad and need to report this correctly</w:t>
      </w:r>
      <w:proofErr w:type="gramEnd"/>
      <w:r w:rsidRPr="003D6588">
        <w:rPr>
          <w:rFonts w:ascii="Cambria Math" w:eastAsia="Times New Roman" w:hAnsi="Cambria Math" w:cs="Arial"/>
        </w:rPr>
        <w:t xml:space="preserve"> and are using box 14 to use this?</w:t>
      </w:r>
      <w:r w:rsidR="009C50D0">
        <w:rPr>
          <w:rFonts w:ascii="Cambria Math" w:eastAsia="Times New Roman" w:hAnsi="Cambria Math" w:cs="Arial"/>
        </w:rPr>
        <w:t xml:space="preserve"> </w:t>
      </w:r>
      <w:proofErr w:type="spellStart"/>
      <w:r w:rsidR="009C50D0">
        <w:rPr>
          <w:rFonts w:ascii="Cambria Math" w:eastAsia="Times New Roman" w:hAnsi="Cambria Math" w:cs="Arial"/>
        </w:rPr>
        <w:t>Katie@Brassfield&amp;Gorie</w:t>
      </w:r>
      <w:proofErr w:type="spellEnd"/>
      <w:r w:rsidR="009C50D0">
        <w:rPr>
          <w:rFonts w:ascii="Cambria Math" w:eastAsia="Times New Roman" w:hAnsi="Cambria Math" w:cs="Arial"/>
        </w:rPr>
        <w:t xml:space="preserve">: it might be valuable to just try </w:t>
      </w:r>
      <w:proofErr w:type="gramStart"/>
      <w:r w:rsidR="009C50D0">
        <w:rPr>
          <w:rFonts w:ascii="Cambria Math" w:eastAsia="Times New Roman" w:hAnsi="Cambria Math" w:cs="Arial"/>
        </w:rPr>
        <w:t>it,</w:t>
      </w:r>
      <w:proofErr w:type="gramEnd"/>
      <w:r w:rsidR="009C50D0">
        <w:rPr>
          <w:rFonts w:ascii="Cambria Math" w:eastAsia="Times New Roman" w:hAnsi="Cambria Math" w:cs="Arial"/>
        </w:rPr>
        <w:t xml:space="preserve"> you can always reset the workbench. </w:t>
      </w:r>
      <w:r w:rsidR="009C50D0">
        <w:rPr>
          <w:rFonts w:ascii="Cambria Math" w:eastAsia="Times New Roman" w:hAnsi="Cambria Math" w:cs="Arial"/>
        </w:rPr>
        <w:br/>
      </w:r>
    </w:p>
    <w:p w:rsidR="009158B3" w:rsidRPr="009158B3" w:rsidRDefault="009158B3" w:rsidP="00D146CC">
      <w:pPr>
        <w:spacing w:after="160" w:line="259" w:lineRule="auto"/>
        <w:rPr>
          <w:rFonts w:ascii="Cambria Math" w:eastAsia="Times New Roman" w:hAnsi="Cambria Math" w:cs="Arial"/>
        </w:rPr>
      </w:pPr>
      <w:r w:rsidRPr="009158B3">
        <w:rPr>
          <w:rFonts w:ascii="Cambria Math" w:eastAsia="Times New Roman" w:hAnsi="Cambria Math" w:cs="Arial"/>
        </w:rPr>
        <w:t xml:space="preserve">If you would like items added to our next agenda, please contact </w:t>
      </w:r>
      <w:r w:rsidR="0000125F">
        <w:rPr>
          <w:rFonts w:ascii="Cambria Math" w:eastAsia="Times New Roman" w:hAnsi="Cambria Math" w:cs="Arial"/>
        </w:rPr>
        <w:t>jmontague@mfaoil</w:t>
      </w:r>
      <w:r w:rsidRPr="009158B3">
        <w:rPr>
          <w:rFonts w:ascii="Cambria Math" w:eastAsia="Times New Roman" w:hAnsi="Cambria Math" w:cs="Arial"/>
        </w:rPr>
        <w:t>.com.</w:t>
      </w:r>
    </w:p>
    <w:p w:rsidR="009158B3" w:rsidRPr="009158B3" w:rsidRDefault="009158B3" w:rsidP="009158B3">
      <w:pPr>
        <w:rPr>
          <w:rFonts w:ascii="Cambria Math" w:hAnsi="Cambria Math" w:cs="Arial"/>
          <w:color w:val="FF0000"/>
        </w:rPr>
      </w:pPr>
    </w:p>
    <w:p w:rsidR="009158B3" w:rsidRPr="009158B3" w:rsidRDefault="009158B3" w:rsidP="009158B3">
      <w:pPr>
        <w:rPr>
          <w:rFonts w:ascii="Cambria Math" w:hAnsi="Cambria Math"/>
        </w:rPr>
      </w:pPr>
    </w:p>
    <w:p w:rsidR="00093A48" w:rsidRPr="009158B3" w:rsidRDefault="00093A48" w:rsidP="009158B3">
      <w:pPr>
        <w:rPr>
          <w:rFonts w:ascii="Cambria Math" w:hAnsi="Cambria Math"/>
        </w:rPr>
      </w:pPr>
    </w:p>
    <w:sectPr w:rsidR="00093A48" w:rsidRPr="00915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1A1B"/>
    <w:multiLevelType w:val="hybridMultilevel"/>
    <w:tmpl w:val="4F0C1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3428C4"/>
    <w:multiLevelType w:val="hybridMultilevel"/>
    <w:tmpl w:val="62E44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D6E13"/>
    <w:multiLevelType w:val="hybridMultilevel"/>
    <w:tmpl w:val="4CB0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F4DAA"/>
    <w:multiLevelType w:val="hybridMultilevel"/>
    <w:tmpl w:val="F87C4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4213EB"/>
    <w:multiLevelType w:val="hybridMultilevel"/>
    <w:tmpl w:val="98AA1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CE6100"/>
    <w:multiLevelType w:val="hybridMultilevel"/>
    <w:tmpl w:val="1D58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42EA2"/>
    <w:multiLevelType w:val="multilevel"/>
    <w:tmpl w:val="7B144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4A6968"/>
    <w:multiLevelType w:val="hybridMultilevel"/>
    <w:tmpl w:val="31669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B3"/>
    <w:rsid w:val="0000125F"/>
    <w:rsid w:val="00093A48"/>
    <w:rsid w:val="000A4401"/>
    <w:rsid w:val="000B0028"/>
    <w:rsid w:val="001C534F"/>
    <w:rsid w:val="00211B05"/>
    <w:rsid w:val="00234148"/>
    <w:rsid w:val="0030001B"/>
    <w:rsid w:val="00326DBA"/>
    <w:rsid w:val="003D1031"/>
    <w:rsid w:val="003D6588"/>
    <w:rsid w:val="004129FF"/>
    <w:rsid w:val="00426D39"/>
    <w:rsid w:val="00485E95"/>
    <w:rsid w:val="004A7A0B"/>
    <w:rsid w:val="00517FE3"/>
    <w:rsid w:val="0055387B"/>
    <w:rsid w:val="005F3583"/>
    <w:rsid w:val="00693048"/>
    <w:rsid w:val="006B4BCD"/>
    <w:rsid w:val="006C2B2E"/>
    <w:rsid w:val="00707DA8"/>
    <w:rsid w:val="0079066D"/>
    <w:rsid w:val="007D1519"/>
    <w:rsid w:val="007F2C4B"/>
    <w:rsid w:val="00857E0B"/>
    <w:rsid w:val="00871192"/>
    <w:rsid w:val="008E6D8A"/>
    <w:rsid w:val="009158B3"/>
    <w:rsid w:val="009C050B"/>
    <w:rsid w:val="009C50D0"/>
    <w:rsid w:val="00A16A79"/>
    <w:rsid w:val="00A31A21"/>
    <w:rsid w:val="00A974CB"/>
    <w:rsid w:val="00B016D6"/>
    <w:rsid w:val="00B403BC"/>
    <w:rsid w:val="00B4184F"/>
    <w:rsid w:val="00B42257"/>
    <w:rsid w:val="00B519FE"/>
    <w:rsid w:val="00BB6DFB"/>
    <w:rsid w:val="00C055EF"/>
    <w:rsid w:val="00C71E2A"/>
    <w:rsid w:val="00C8181B"/>
    <w:rsid w:val="00C84C29"/>
    <w:rsid w:val="00CC7CC4"/>
    <w:rsid w:val="00CF0DA0"/>
    <w:rsid w:val="00D146CC"/>
    <w:rsid w:val="00D928A5"/>
    <w:rsid w:val="00DE4D59"/>
    <w:rsid w:val="00E811DA"/>
    <w:rsid w:val="00ED6870"/>
    <w:rsid w:val="00F364EF"/>
    <w:rsid w:val="00F37927"/>
    <w:rsid w:val="00F8451B"/>
    <w:rsid w:val="00FB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CF37"/>
  <w15:chartTrackingRefBased/>
  <w15:docId w15:val="{226DA82C-5117-4663-BFDF-E8BF9BFF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8B3"/>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158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58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9158B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8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58B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9158B3"/>
    <w:rPr>
      <w:rFonts w:asciiTheme="majorHAnsi" w:eastAsiaTheme="majorEastAsia" w:hAnsiTheme="majorHAnsi" w:cstheme="majorBidi"/>
      <w:i/>
      <w:iCs/>
      <w:color w:val="2E74B5" w:themeColor="accent1" w:themeShade="BF"/>
    </w:rPr>
  </w:style>
  <w:style w:type="character" w:styleId="Hyperlink">
    <w:name w:val="Hyperlink"/>
    <w:uiPriority w:val="99"/>
    <w:unhideWhenUsed/>
    <w:rsid w:val="009158B3"/>
    <w:rPr>
      <w:color w:val="0000FF"/>
      <w:u w:val="single"/>
    </w:rPr>
  </w:style>
  <w:style w:type="paragraph" w:styleId="ListParagraph">
    <w:name w:val="List Paragraph"/>
    <w:basedOn w:val="Normal"/>
    <w:uiPriority w:val="34"/>
    <w:qFormat/>
    <w:rsid w:val="009158B3"/>
    <w:pPr>
      <w:ind w:left="720"/>
    </w:pPr>
    <w:rPr>
      <w:rFonts w:ascii="Times New Roman" w:eastAsia="Times New Roman" w:hAnsi="Times New Roman"/>
      <w:sz w:val="24"/>
      <w:szCs w:val="24"/>
    </w:rPr>
  </w:style>
  <w:style w:type="paragraph" w:styleId="NormalWeb">
    <w:name w:val="Normal (Web)"/>
    <w:basedOn w:val="Normal"/>
    <w:uiPriority w:val="99"/>
    <w:unhideWhenUsed/>
    <w:rsid w:val="009158B3"/>
    <w:rPr>
      <w:rFonts w:ascii="Times New Roman" w:eastAsia="Times New Roman" w:hAnsi="Times New Roman"/>
      <w:sz w:val="24"/>
      <w:szCs w:val="24"/>
    </w:rPr>
  </w:style>
  <w:style w:type="character" w:styleId="IntenseEmphasis">
    <w:name w:val="Intense Emphasis"/>
    <w:uiPriority w:val="21"/>
    <w:qFormat/>
    <w:rsid w:val="009158B3"/>
    <w:rPr>
      <w:b/>
      <w:bCs/>
      <w:i/>
      <w:iCs/>
      <w:color w:val="4F81BD"/>
    </w:rPr>
  </w:style>
  <w:style w:type="character" w:customStyle="1" w:styleId="bugoutputtext">
    <w:name w:val="bugoutputtext"/>
    <w:basedOn w:val="DefaultParagraphFont"/>
    <w:rsid w:val="009158B3"/>
  </w:style>
  <w:style w:type="character" w:customStyle="1" w:styleId="kmcontent">
    <w:name w:val="kmcontent"/>
    <w:basedOn w:val="DefaultParagraphFont"/>
    <w:rsid w:val="009158B3"/>
  </w:style>
  <w:style w:type="character" w:customStyle="1" w:styleId="x1a">
    <w:name w:val="x1a"/>
    <w:basedOn w:val="DefaultParagraphFont"/>
    <w:rsid w:val="009158B3"/>
  </w:style>
  <w:style w:type="character" w:customStyle="1" w:styleId="xq14">
    <w:name w:val="xq14"/>
    <w:basedOn w:val="DefaultParagraphFont"/>
    <w:rsid w:val="009158B3"/>
    <w:rPr>
      <w:rFonts w:ascii="Tahoma" w:hAnsi="Tahoma" w:cs="Tahoma" w:hint="default"/>
      <w:b w:val="0"/>
      <w:bCs w:val="0"/>
      <w:color w:val="755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723">
      <w:bodyDiv w:val="1"/>
      <w:marLeft w:val="0"/>
      <w:marRight w:val="0"/>
      <w:marTop w:val="0"/>
      <w:marBottom w:val="0"/>
      <w:divBdr>
        <w:top w:val="none" w:sz="0" w:space="0" w:color="auto"/>
        <w:left w:val="none" w:sz="0" w:space="0" w:color="auto"/>
        <w:bottom w:val="none" w:sz="0" w:space="0" w:color="auto"/>
        <w:right w:val="none" w:sz="0" w:space="0" w:color="auto"/>
      </w:divBdr>
    </w:div>
    <w:div w:id="220874685">
      <w:bodyDiv w:val="1"/>
      <w:marLeft w:val="0"/>
      <w:marRight w:val="0"/>
      <w:marTop w:val="0"/>
      <w:marBottom w:val="0"/>
      <w:divBdr>
        <w:top w:val="none" w:sz="0" w:space="0" w:color="auto"/>
        <w:left w:val="none" w:sz="0" w:space="0" w:color="auto"/>
        <w:bottom w:val="none" w:sz="0" w:space="0" w:color="auto"/>
        <w:right w:val="none" w:sz="0" w:space="0" w:color="auto"/>
      </w:divBdr>
    </w:div>
    <w:div w:id="251210121">
      <w:bodyDiv w:val="1"/>
      <w:marLeft w:val="0"/>
      <w:marRight w:val="0"/>
      <w:marTop w:val="0"/>
      <w:marBottom w:val="0"/>
      <w:divBdr>
        <w:top w:val="none" w:sz="0" w:space="0" w:color="auto"/>
        <w:left w:val="none" w:sz="0" w:space="0" w:color="auto"/>
        <w:bottom w:val="none" w:sz="0" w:space="0" w:color="auto"/>
        <w:right w:val="none" w:sz="0" w:space="0" w:color="auto"/>
      </w:divBdr>
    </w:div>
    <w:div w:id="361714044">
      <w:bodyDiv w:val="1"/>
      <w:marLeft w:val="0"/>
      <w:marRight w:val="0"/>
      <w:marTop w:val="0"/>
      <w:marBottom w:val="0"/>
      <w:divBdr>
        <w:top w:val="none" w:sz="0" w:space="0" w:color="auto"/>
        <w:left w:val="none" w:sz="0" w:space="0" w:color="auto"/>
        <w:bottom w:val="none" w:sz="0" w:space="0" w:color="auto"/>
        <w:right w:val="none" w:sz="0" w:space="0" w:color="auto"/>
      </w:divBdr>
    </w:div>
    <w:div w:id="378282224">
      <w:bodyDiv w:val="1"/>
      <w:marLeft w:val="0"/>
      <w:marRight w:val="0"/>
      <w:marTop w:val="0"/>
      <w:marBottom w:val="0"/>
      <w:divBdr>
        <w:top w:val="none" w:sz="0" w:space="0" w:color="auto"/>
        <w:left w:val="none" w:sz="0" w:space="0" w:color="auto"/>
        <w:bottom w:val="none" w:sz="0" w:space="0" w:color="auto"/>
        <w:right w:val="none" w:sz="0" w:space="0" w:color="auto"/>
      </w:divBdr>
    </w:div>
    <w:div w:id="412699135">
      <w:bodyDiv w:val="1"/>
      <w:marLeft w:val="0"/>
      <w:marRight w:val="0"/>
      <w:marTop w:val="0"/>
      <w:marBottom w:val="0"/>
      <w:divBdr>
        <w:top w:val="none" w:sz="0" w:space="0" w:color="auto"/>
        <w:left w:val="none" w:sz="0" w:space="0" w:color="auto"/>
        <w:bottom w:val="none" w:sz="0" w:space="0" w:color="auto"/>
        <w:right w:val="none" w:sz="0" w:space="0" w:color="auto"/>
      </w:divBdr>
    </w:div>
    <w:div w:id="433285955">
      <w:bodyDiv w:val="1"/>
      <w:marLeft w:val="0"/>
      <w:marRight w:val="0"/>
      <w:marTop w:val="0"/>
      <w:marBottom w:val="0"/>
      <w:divBdr>
        <w:top w:val="none" w:sz="0" w:space="0" w:color="auto"/>
        <w:left w:val="none" w:sz="0" w:space="0" w:color="auto"/>
        <w:bottom w:val="none" w:sz="0" w:space="0" w:color="auto"/>
        <w:right w:val="none" w:sz="0" w:space="0" w:color="auto"/>
      </w:divBdr>
    </w:div>
    <w:div w:id="726759187">
      <w:bodyDiv w:val="1"/>
      <w:marLeft w:val="0"/>
      <w:marRight w:val="0"/>
      <w:marTop w:val="0"/>
      <w:marBottom w:val="0"/>
      <w:divBdr>
        <w:top w:val="none" w:sz="0" w:space="0" w:color="auto"/>
        <w:left w:val="none" w:sz="0" w:space="0" w:color="auto"/>
        <w:bottom w:val="none" w:sz="0" w:space="0" w:color="auto"/>
        <w:right w:val="none" w:sz="0" w:space="0" w:color="auto"/>
      </w:divBdr>
    </w:div>
    <w:div w:id="797647459">
      <w:bodyDiv w:val="1"/>
      <w:marLeft w:val="0"/>
      <w:marRight w:val="0"/>
      <w:marTop w:val="0"/>
      <w:marBottom w:val="0"/>
      <w:divBdr>
        <w:top w:val="none" w:sz="0" w:space="0" w:color="auto"/>
        <w:left w:val="none" w:sz="0" w:space="0" w:color="auto"/>
        <w:bottom w:val="none" w:sz="0" w:space="0" w:color="auto"/>
        <w:right w:val="none" w:sz="0" w:space="0" w:color="auto"/>
      </w:divBdr>
    </w:div>
    <w:div w:id="857700333">
      <w:bodyDiv w:val="1"/>
      <w:marLeft w:val="0"/>
      <w:marRight w:val="0"/>
      <w:marTop w:val="0"/>
      <w:marBottom w:val="0"/>
      <w:divBdr>
        <w:top w:val="none" w:sz="0" w:space="0" w:color="auto"/>
        <w:left w:val="none" w:sz="0" w:space="0" w:color="auto"/>
        <w:bottom w:val="none" w:sz="0" w:space="0" w:color="auto"/>
        <w:right w:val="none" w:sz="0" w:space="0" w:color="auto"/>
      </w:divBdr>
    </w:div>
    <w:div w:id="896745265">
      <w:bodyDiv w:val="1"/>
      <w:marLeft w:val="0"/>
      <w:marRight w:val="0"/>
      <w:marTop w:val="0"/>
      <w:marBottom w:val="0"/>
      <w:divBdr>
        <w:top w:val="none" w:sz="0" w:space="0" w:color="auto"/>
        <w:left w:val="none" w:sz="0" w:space="0" w:color="auto"/>
        <w:bottom w:val="none" w:sz="0" w:space="0" w:color="auto"/>
        <w:right w:val="none" w:sz="0" w:space="0" w:color="auto"/>
      </w:divBdr>
    </w:div>
    <w:div w:id="928079946">
      <w:bodyDiv w:val="1"/>
      <w:marLeft w:val="0"/>
      <w:marRight w:val="0"/>
      <w:marTop w:val="0"/>
      <w:marBottom w:val="0"/>
      <w:divBdr>
        <w:top w:val="none" w:sz="0" w:space="0" w:color="auto"/>
        <w:left w:val="none" w:sz="0" w:space="0" w:color="auto"/>
        <w:bottom w:val="none" w:sz="0" w:space="0" w:color="auto"/>
        <w:right w:val="none" w:sz="0" w:space="0" w:color="auto"/>
      </w:divBdr>
    </w:div>
    <w:div w:id="1094473624">
      <w:bodyDiv w:val="1"/>
      <w:marLeft w:val="0"/>
      <w:marRight w:val="0"/>
      <w:marTop w:val="0"/>
      <w:marBottom w:val="0"/>
      <w:divBdr>
        <w:top w:val="none" w:sz="0" w:space="0" w:color="auto"/>
        <w:left w:val="none" w:sz="0" w:space="0" w:color="auto"/>
        <w:bottom w:val="none" w:sz="0" w:space="0" w:color="auto"/>
        <w:right w:val="none" w:sz="0" w:space="0" w:color="auto"/>
      </w:divBdr>
    </w:div>
    <w:div w:id="1169828519">
      <w:bodyDiv w:val="1"/>
      <w:marLeft w:val="0"/>
      <w:marRight w:val="0"/>
      <w:marTop w:val="0"/>
      <w:marBottom w:val="0"/>
      <w:divBdr>
        <w:top w:val="none" w:sz="0" w:space="0" w:color="auto"/>
        <w:left w:val="none" w:sz="0" w:space="0" w:color="auto"/>
        <w:bottom w:val="none" w:sz="0" w:space="0" w:color="auto"/>
        <w:right w:val="none" w:sz="0" w:space="0" w:color="auto"/>
      </w:divBdr>
    </w:div>
    <w:div w:id="1235242099">
      <w:bodyDiv w:val="1"/>
      <w:marLeft w:val="0"/>
      <w:marRight w:val="0"/>
      <w:marTop w:val="0"/>
      <w:marBottom w:val="0"/>
      <w:divBdr>
        <w:top w:val="none" w:sz="0" w:space="0" w:color="auto"/>
        <w:left w:val="none" w:sz="0" w:space="0" w:color="auto"/>
        <w:bottom w:val="none" w:sz="0" w:space="0" w:color="auto"/>
        <w:right w:val="none" w:sz="0" w:space="0" w:color="auto"/>
      </w:divBdr>
    </w:div>
    <w:div w:id="1264679469">
      <w:bodyDiv w:val="1"/>
      <w:marLeft w:val="0"/>
      <w:marRight w:val="0"/>
      <w:marTop w:val="0"/>
      <w:marBottom w:val="0"/>
      <w:divBdr>
        <w:top w:val="none" w:sz="0" w:space="0" w:color="auto"/>
        <w:left w:val="none" w:sz="0" w:space="0" w:color="auto"/>
        <w:bottom w:val="none" w:sz="0" w:space="0" w:color="auto"/>
        <w:right w:val="none" w:sz="0" w:space="0" w:color="auto"/>
      </w:divBdr>
    </w:div>
    <w:div w:id="1529948976">
      <w:bodyDiv w:val="1"/>
      <w:marLeft w:val="0"/>
      <w:marRight w:val="0"/>
      <w:marTop w:val="0"/>
      <w:marBottom w:val="0"/>
      <w:divBdr>
        <w:top w:val="none" w:sz="0" w:space="0" w:color="auto"/>
        <w:left w:val="none" w:sz="0" w:space="0" w:color="auto"/>
        <w:bottom w:val="none" w:sz="0" w:space="0" w:color="auto"/>
        <w:right w:val="none" w:sz="0" w:space="0" w:color="auto"/>
      </w:divBdr>
    </w:div>
    <w:div w:id="1531798522">
      <w:bodyDiv w:val="1"/>
      <w:marLeft w:val="0"/>
      <w:marRight w:val="0"/>
      <w:marTop w:val="0"/>
      <w:marBottom w:val="0"/>
      <w:divBdr>
        <w:top w:val="none" w:sz="0" w:space="0" w:color="auto"/>
        <w:left w:val="none" w:sz="0" w:space="0" w:color="auto"/>
        <w:bottom w:val="none" w:sz="0" w:space="0" w:color="auto"/>
        <w:right w:val="none" w:sz="0" w:space="0" w:color="auto"/>
      </w:divBdr>
    </w:div>
    <w:div w:id="1584800866">
      <w:bodyDiv w:val="1"/>
      <w:marLeft w:val="0"/>
      <w:marRight w:val="0"/>
      <w:marTop w:val="0"/>
      <w:marBottom w:val="0"/>
      <w:divBdr>
        <w:top w:val="none" w:sz="0" w:space="0" w:color="auto"/>
        <w:left w:val="none" w:sz="0" w:space="0" w:color="auto"/>
        <w:bottom w:val="none" w:sz="0" w:space="0" w:color="auto"/>
        <w:right w:val="none" w:sz="0" w:space="0" w:color="auto"/>
      </w:divBdr>
    </w:div>
    <w:div w:id="1803880899">
      <w:bodyDiv w:val="1"/>
      <w:marLeft w:val="0"/>
      <w:marRight w:val="0"/>
      <w:marTop w:val="0"/>
      <w:marBottom w:val="0"/>
      <w:divBdr>
        <w:top w:val="none" w:sz="0" w:space="0" w:color="auto"/>
        <w:left w:val="none" w:sz="0" w:space="0" w:color="auto"/>
        <w:bottom w:val="none" w:sz="0" w:space="0" w:color="auto"/>
        <w:right w:val="none" w:sz="0" w:space="0" w:color="auto"/>
      </w:divBdr>
    </w:div>
    <w:div w:id="1861890207">
      <w:bodyDiv w:val="1"/>
      <w:marLeft w:val="0"/>
      <w:marRight w:val="0"/>
      <w:marTop w:val="0"/>
      <w:marBottom w:val="0"/>
      <w:divBdr>
        <w:top w:val="none" w:sz="0" w:space="0" w:color="auto"/>
        <w:left w:val="none" w:sz="0" w:space="0" w:color="auto"/>
        <w:bottom w:val="none" w:sz="0" w:space="0" w:color="auto"/>
        <w:right w:val="none" w:sz="0" w:space="0" w:color="auto"/>
      </w:divBdr>
    </w:div>
    <w:div w:id="1889103449">
      <w:bodyDiv w:val="1"/>
      <w:marLeft w:val="0"/>
      <w:marRight w:val="0"/>
      <w:marTop w:val="0"/>
      <w:marBottom w:val="0"/>
      <w:divBdr>
        <w:top w:val="none" w:sz="0" w:space="0" w:color="auto"/>
        <w:left w:val="none" w:sz="0" w:space="0" w:color="auto"/>
        <w:bottom w:val="none" w:sz="0" w:space="0" w:color="auto"/>
        <w:right w:val="none" w:sz="0" w:space="0" w:color="auto"/>
      </w:divBdr>
    </w:div>
    <w:div w:id="1911888974">
      <w:bodyDiv w:val="1"/>
      <w:marLeft w:val="0"/>
      <w:marRight w:val="0"/>
      <w:marTop w:val="0"/>
      <w:marBottom w:val="0"/>
      <w:divBdr>
        <w:top w:val="none" w:sz="0" w:space="0" w:color="auto"/>
        <w:left w:val="none" w:sz="0" w:space="0" w:color="auto"/>
        <w:bottom w:val="none" w:sz="0" w:space="0" w:color="auto"/>
        <w:right w:val="none" w:sz="0" w:space="0" w:color="auto"/>
      </w:divBdr>
    </w:div>
    <w:div w:id="20195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BEFF.090D1D5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5BEFF.090D1D5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MFA Oil Co</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 Montague</dc:creator>
  <cp:keywords/>
  <dc:description/>
  <cp:lastModifiedBy>Justi Montague</cp:lastModifiedBy>
  <cp:revision>4</cp:revision>
  <dcterms:created xsi:type="dcterms:W3CDTF">2020-01-21T18:05:00Z</dcterms:created>
  <dcterms:modified xsi:type="dcterms:W3CDTF">2020-01-21T20:24:00Z</dcterms:modified>
</cp:coreProperties>
</file>