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BC" w:rsidRPr="00BA4E8C" w:rsidRDefault="00272F97" w:rsidP="00AA5CBC">
      <w:pPr>
        <w:pStyle w:val="NormalWeb"/>
        <w:rPr>
          <w:rFonts w:ascii="Century Gothic" w:hAnsi="Century Gothic" w:cs="Arial"/>
          <w:b/>
          <w:i/>
          <w:iCs/>
          <w:color w:val="000000"/>
          <w:sz w:val="28"/>
          <w:szCs w:val="28"/>
          <w:u w:val="single"/>
        </w:rPr>
      </w:pPr>
      <w:r w:rsidRPr="00BA4E8C">
        <w:rPr>
          <w:rFonts w:ascii="Century Gothic" w:hAnsi="Century Gothic" w:cs="Arial"/>
          <w:b/>
          <w:i/>
          <w:iCs/>
          <w:color w:val="000000"/>
          <w:sz w:val="28"/>
          <w:szCs w:val="28"/>
          <w:u w:val="single"/>
        </w:rPr>
        <w:t>JDE E1 HCM SIG Conference Call:</w:t>
      </w:r>
    </w:p>
    <w:p w:rsidR="00AA5CBC" w:rsidRPr="00124A42" w:rsidRDefault="00272F97" w:rsidP="00AA5CBC">
      <w:pPr>
        <w:pStyle w:val="NormalWeb"/>
        <w:rPr>
          <w:rFonts w:ascii="Century Gothic" w:hAnsi="Century Gothic" w:cs="Helvetica"/>
          <w:color w:val="5B5B5B"/>
          <w:sz w:val="22"/>
          <w:szCs w:val="22"/>
        </w:rPr>
      </w:pPr>
      <w:r w:rsidRPr="004639BF">
        <w:rPr>
          <w:rFonts w:ascii="Century Gothic" w:hAnsi="Century Gothic" w:cs="Arial"/>
          <w:i/>
          <w:iCs/>
          <w:color w:val="000000"/>
          <w:sz w:val="18"/>
          <w:szCs w:val="18"/>
        </w:rPr>
        <w:br/>
      </w:r>
      <w:r w:rsidR="00AA5CBC" w:rsidRPr="00124A42">
        <w:rPr>
          <w:rFonts w:ascii="Century Gothic" w:hAnsi="Century Gothic" w:cs="Helvetica"/>
          <w:color w:val="5B5B5B"/>
          <w:sz w:val="22"/>
          <w:szCs w:val="22"/>
        </w:rPr>
        <w:t>Please join our monthly conference call to learn more about topics of interest, current issues and workarounds/resolutions, and participate in our Open Forum.</w:t>
      </w:r>
    </w:p>
    <w:p w:rsidR="00DE03E8" w:rsidRPr="00124A42" w:rsidRDefault="00DE03E8" w:rsidP="00AA5CBC">
      <w:pPr>
        <w:pStyle w:val="NormalWeb"/>
        <w:rPr>
          <w:rFonts w:ascii="Century Gothic" w:hAnsi="Century Gothic" w:cs="Helvetica"/>
          <w:color w:val="5B5B5B"/>
          <w:sz w:val="22"/>
          <w:szCs w:val="22"/>
        </w:rPr>
      </w:pP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 xml:space="preserve">President </w:t>
      </w:r>
      <w:r w:rsidRPr="00124A42">
        <w:rPr>
          <w:rFonts w:ascii="Century Gothic" w:hAnsi="Century Gothic" w:cs="Arial"/>
          <w:color w:val="000000"/>
        </w:rPr>
        <w:t>– Sherri Harley @ OUC</w:t>
      </w: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Vice-President</w:t>
      </w:r>
      <w:r w:rsidRPr="00124A42">
        <w:rPr>
          <w:rFonts w:ascii="Century Gothic" w:hAnsi="Century Gothic" w:cs="Arial"/>
          <w:color w:val="000000"/>
        </w:rPr>
        <w:t xml:space="preserve"> – Ariel Ross @ Colas</w:t>
      </w:r>
    </w:p>
    <w:p w:rsidR="003A3825" w:rsidRPr="00124A42" w:rsidRDefault="003A3825" w:rsidP="003A3825">
      <w:pPr>
        <w:rPr>
          <w:rFonts w:ascii="Century Gothic" w:hAnsi="Century Gothic" w:cs="Arial"/>
          <w:color w:val="000000"/>
        </w:rPr>
      </w:pPr>
      <w:r w:rsidRPr="00124A42">
        <w:rPr>
          <w:rFonts w:ascii="Century Gothic" w:hAnsi="Century Gothic" w:cs="Arial"/>
          <w:b/>
          <w:color w:val="000000"/>
        </w:rPr>
        <w:t>Communications Coordinator</w:t>
      </w:r>
      <w:r w:rsidRPr="00124A42">
        <w:rPr>
          <w:rFonts w:ascii="Century Gothic" w:hAnsi="Century Gothic" w:cs="Arial"/>
          <w:color w:val="000000"/>
        </w:rPr>
        <w:t xml:space="preserve"> – Rachel Springob @ City of Ft. Collins</w:t>
      </w:r>
    </w:p>
    <w:p w:rsidR="007F40BD" w:rsidRPr="00124A42" w:rsidRDefault="007F40BD" w:rsidP="007F40BD">
      <w:pPr>
        <w:rPr>
          <w:rFonts w:ascii="Century Gothic" w:hAnsi="Century Gothic" w:cs="Arial"/>
          <w:b/>
          <w:color w:val="000000"/>
        </w:rPr>
      </w:pPr>
      <w:r w:rsidRPr="00124A42">
        <w:rPr>
          <w:rFonts w:ascii="Century Gothic" w:hAnsi="Century Gothic" w:cs="Arial"/>
          <w:b/>
          <w:color w:val="000000"/>
        </w:rPr>
        <w:t>Bug/Enhancement Coordinator</w:t>
      </w:r>
      <w:r w:rsidRPr="00124A42">
        <w:rPr>
          <w:rFonts w:ascii="Century Gothic" w:hAnsi="Century Gothic" w:cs="Arial"/>
          <w:color w:val="000000"/>
        </w:rPr>
        <w:t xml:space="preserve"> – Denise Stewart @ </w:t>
      </w:r>
      <w:proofErr w:type="spellStart"/>
      <w:r w:rsidRPr="00124A42">
        <w:rPr>
          <w:rFonts w:ascii="Century Gothic" w:hAnsi="Century Gothic" w:cs="Arial"/>
          <w:color w:val="000000"/>
        </w:rPr>
        <w:t>Chocktaw</w:t>
      </w:r>
      <w:proofErr w:type="spellEnd"/>
      <w:r w:rsidRPr="00124A42">
        <w:rPr>
          <w:rFonts w:ascii="Century Gothic" w:hAnsi="Century Gothic" w:cs="Arial"/>
          <w:color w:val="000000"/>
        </w:rPr>
        <w:t xml:space="preserve"> Nation</w:t>
      </w: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Vendor Liaison/Demo Coordinator</w:t>
      </w:r>
      <w:r w:rsidR="00B05478" w:rsidRPr="00124A42">
        <w:rPr>
          <w:rFonts w:ascii="Century Gothic" w:hAnsi="Century Gothic" w:cs="Arial"/>
          <w:color w:val="000000"/>
        </w:rPr>
        <w:t xml:space="preserve"> – Kristin Thill-</w:t>
      </w:r>
      <w:proofErr w:type="spellStart"/>
      <w:r w:rsidRPr="00124A42">
        <w:rPr>
          <w:rFonts w:ascii="Century Gothic" w:hAnsi="Century Gothic" w:cs="Arial"/>
          <w:color w:val="000000"/>
        </w:rPr>
        <w:t>Mckenzie</w:t>
      </w:r>
      <w:proofErr w:type="spellEnd"/>
      <w:r w:rsidRPr="00124A42">
        <w:rPr>
          <w:rFonts w:ascii="Century Gothic" w:hAnsi="Century Gothic" w:cs="Arial"/>
          <w:color w:val="000000"/>
        </w:rPr>
        <w:t xml:space="preserve"> @ Port of Portland</w:t>
      </w:r>
    </w:p>
    <w:p w:rsidR="00042D71" w:rsidRPr="00124A42" w:rsidRDefault="00042D71" w:rsidP="007F40BD">
      <w:pPr>
        <w:rPr>
          <w:rFonts w:ascii="Century Gothic" w:hAnsi="Century Gothic" w:cs="Arial"/>
          <w:color w:val="000000"/>
        </w:rPr>
      </w:pPr>
    </w:p>
    <w:p w:rsidR="007C5612" w:rsidRPr="004639BF" w:rsidRDefault="00CD5045" w:rsidP="007C5612">
      <w:pPr>
        <w:rPr>
          <w:rFonts w:ascii="Century Gothic" w:hAnsi="Century Gothic" w:cs="Arial"/>
          <w:color w:val="000000"/>
          <w:sz w:val="18"/>
          <w:szCs w:val="18"/>
        </w:rPr>
      </w:pPr>
      <w:r>
        <w:rPr>
          <w:noProof/>
        </w:rPr>
        <w:drawing>
          <wp:inline distT="0" distB="0" distL="0" distR="0" wp14:anchorId="19B738BD" wp14:editId="2508584B">
            <wp:extent cx="4636737" cy="2433297"/>
            <wp:effectExtent l="76200" t="76200" r="126365" b="139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33424" cy="24315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035C5" w:rsidRDefault="000035C5" w:rsidP="0006418F">
      <w:pPr>
        <w:rPr>
          <w:rFonts w:ascii="Century Gothic" w:hAnsi="Century Gothic" w:cs="Arial"/>
          <w:b/>
          <w:sz w:val="18"/>
          <w:szCs w:val="18"/>
          <w:highlight w:val="yellow"/>
          <w:u w:val="single"/>
        </w:rPr>
      </w:pPr>
      <w:bookmarkStart w:id="0" w:name="OLE_LINK1"/>
      <w:bookmarkStart w:id="1" w:name="OLE_LINK2"/>
    </w:p>
    <w:p w:rsidR="00C61AE4" w:rsidRPr="00BA4E8C" w:rsidRDefault="00C61AE4" w:rsidP="00C61AE4">
      <w:pPr>
        <w:rPr>
          <w:rFonts w:ascii="Century Gothic" w:hAnsi="Century Gothic" w:cs="Arial"/>
          <w:b/>
          <w:sz w:val="28"/>
          <w:szCs w:val="28"/>
          <w:u w:val="single"/>
        </w:rPr>
      </w:pPr>
      <w:r>
        <w:rPr>
          <w:rFonts w:ascii="Century Gothic" w:hAnsi="Century Gothic" w:cs="Arial"/>
          <w:b/>
          <w:sz w:val="28"/>
          <w:szCs w:val="28"/>
          <w:highlight w:val="yellow"/>
          <w:u w:val="single"/>
        </w:rPr>
        <w:t>2016 InFocus Recap</w:t>
      </w:r>
      <w:r w:rsidRPr="00BA4E8C">
        <w:rPr>
          <w:rFonts w:ascii="Century Gothic" w:hAnsi="Century Gothic" w:cs="Arial"/>
          <w:b/>
          <w:sz w:val="28"/>
          <w:szCs w:val="28"/>
          <w:highlight w:val="yellow"/>
          <w:u w:val="single"/>
        </w:rPr>
        <w:t xml:space="preserve">: </w:t>
      </w:r>
    </w:p>
    <w:p w:rsidR="00C61AE4" w:rsidRDefault="00C61AE4" w:rsidP="00E32C99">
      <w:pPr>
        <w:rPr>
          <w:highlight w:val="yellow"/>
        </w:rPr>
      </w:pPr>
    </w:p>
    <w:p w:rsidR="00DB762E" w:rsidRDefault="00DB762E" w:rsidP="00E32C99">
      <w:pPr>
        <w:pStyle w:val="ListParagraph"/>
        <w:numPr>
          <w:ilvl w:val="0"/>
          <w:numId w:val="27"/>
        </w:numPr>
        <w:rPr>
          <w:rFonts w:asciiTheme="minorHAnsi" w:hAnsiTheme="minorHAnsi"/>
          <w:sz w:val="22"/>
          <w:szCs w:val="22"/>
        </w:rPr>
      </w:pPr>
      <w:r>
        <w:rPr>
          <w:rFonts w:asciiTheme="minorHAnsi" w:hAnsiTheme="minorHAnsi"/>
          <w:sz w:val="22"/>
          <w:szCs w:val="22"/>
        </w:rPr>
        <w:t>Dave Bailey</w:t>
      </w:r>
      <w:r w:rsidR="00A6386F">
        <w:rPr>
          <w:rFonts w:asciiTheme="minorHAnsi" w:hAnsiTheme="minorHAnsi"/>
          <w:sz w:val="22"/>
          <w:szCs w:val="22"/>
        </w:rPr>
        <w:t xml:space="preserve"> (Qwest) </w:t>
      </w:r>
      <w:r>
        <w:rPr>
          <w:rFonts w:asciiTheme="minorHAnsi" w:hAnsiTheme="minorHAnsi"/>
          <w:sz w:val="22"/>
          <w:szCs w:val="22"/>
        </w:rPr>
        <w:t xml:space="preserve"> - recap</w:t>
      </w:r>
    </w:p>
    <w:p w:rsidR="00E32C99" w:rsidRDefault="00E32C99" w:rsidP="00E32C99">
      <w:pPr>
        <w:pStyle w:val="ListParagraph"/>
        <w:numPr>
          <w:ilvl w:val="0"/>
          <w:numId w:val="27"/>
        </w:numPr>
        <w:rPr>
          <w:rFonts w:asciiTheme="minorHAnsi" w:hAnsiTheme="minorHAnsi"/>
          <w:sz w:val="22"/>
          <w:szCs w:val="22"/>
        </w:rPr>
      </w:pPr>
      <w:r>
        <w:rPr>
          <w:rFonts w:asciiTheme="minorHAnsi" w:hAnsiTheme="minorHAnsi"/>
          <w:sz w:val="22"/>
          <w:szCs w:val="22"/>
        </w:rPr>
        <w:t>What did everyone think?  What went well?  What could be improved?</w:t>
      </w:r>
    </w:p>
    <w:p w:rsidR="00D90DFA" w:rsidRDefault="00D90DFA" w:rsidP="00D90DFA">
      <w:pPr>
        <w:pStyle w:val="ListParagraph"/>
        <w:rPr>
          <w:rFonts w:asciiTheme="minorHAnsi" w:hAnsiTheme="minorHAnsi"/>
          <w:sz w:val="22"/>
          <w:szCs w:val="22"/>
        </w:rPr>
      </w:pPr>
      <w:r>
        <w:rPr>
          <w:rFonts w:asciiTheme="minorHAnsi" w:hAnsiTheme="minorHAnsi"/>
          <w:sz w:val="22"/>
          <w:szCs w:val="22"/>
        </w:rPr>
        <w:t>@Sarah Mills – ACA Round table – thank you to Kari!  1</w:t>
      </w:r>
      <w:r w:rsidRPr="00D90DFA">
        <w:rPr>
          <w:rFonts w:asciiTheme="minorHAnsi" w:hAnsiTheme="minorHAnsi"/>
          <w:sz w:val="22"/>
          <w:szCs w:val="22"/>
          <w:vertAlign w:val="superscript"/>
        </w:rPr>
        <w:t>st</w:t>
      </w:r>
      <w:r>
        <w:rPr>
          <w:rFonts w:asciiTheme="minorHAnsi" w:hAnsiTheme="minorHAnsi"/>
          <w:sz w:val="22"/>
          <w:szCs w:val="22"/>
        </w:rPr>
        <w:t xml:space="preserve"> time presenter, great handout, 3 pages that can be used repeatedly.  </w:t>
      </w:r>
      <w:proofErr w:type="gramStart"/>
      <w:r>
        <w:rPr>
          <w:rFonts w:asciiTheme="minorHAnsi" w:hAnsiTheme="minorHAnsi"/>
          <w:sz w:val="22"/>
          <w:szCs w:val="22"/>
        </w:rPr>
        <w:t>Great job keeping the conversation on track.</w:t>
      </w:r>
      <w:proofErr w:type="gramEnd"/>
      <w:r>
        <w:rPr>
          <w:rFonts w:asciiTheme="minorHAnsi" w:hAnsiTheme="minorHAnsi"/>
          <w:sz w:val="22"/>
          <w:szCs w:val="22"/>
        </w:rPr>
        <w:t xml:space="preserve">  </w:t>
      </w:r>
      <w:proofErr w:type="gramStart"/>
      <w:r>
        <w:rPr>
          <w:rFonts w:asciiTheme="minorHAnsi" w:hAnsiTheme="minorHAnsi"/>
          <w:sz w:val="22"/>
          <w:szCs w:val="22"/>
        </w:rPr>
        <w:t>Fresh voice, opportunity for non-board members to present.</w:t>
      </w:r>
      <w:proofErr w:type="gramEnd"/>
      <w:r>
        <w:rPr>
          <w:rFonts w:asciiTheme="minorHAnsi" w:hAnsiTheme="minorHAnsi"/>
          <w:sz w:val="22"/>
          <w:szCs w:val="22"/>
        </w:rPr>
        <w:t xml:space="preserve">  Good that we all pulled together, but start earlier to get ideas for presentations, as well as demos.  People are hungry to hear from other people – just talk about problems, functionality, solutions rather than getting bogged down by fancy slides </w:t>
      </w:r>
      <w:r w:rsidRPr="00D90DFA">
        <w:rPr>
          <w:rFonts w:asciiTheme="minorHAnsi" w:hAnsiTheme="minorHAnsi"/>
          <w:sz w:val="22"/>
          <w:szCs w:val="22"/>
        </w:rPr>
        <w:sym w:font="Wingdings" w:char="F04A"/>
      </w:r>
    </w:p>
    <w:p w:rsidR="00D90DFA" w:rsidRDefault="00D90DFA" w:rsidP="00D90DFA">
      <w:pPr>
        <w:pStyle w:val="ListParagraph"/>
        <w:rPr>
          <w:rFonts w:asciiTheme="minorHAnsi" w:hAnsiTheme="minorHAnsi"/>
          <w:sz w:val="22"/>
          <w:szCs w:val="22"/>
        </w:rPr>
      </w:pPr>
      <w:r>
        <w:rPr>
          <w:rFonts w:asciiTheme="minorHAnsi" w:hAnsiTheme="minorHAnsi"/>
          <w:sz w:val="22"/>
          <w:szCs w:val="22"/>
        </w:rPr>
        <w:t xml:space="preserve">@Kristin Thill-McKenzie – yes, non-board member visibility is good.  </w:t>
      </w:r>
      <w:proofErr w:type="gramStart"/>
      <w:r>
        <w:rPr>
          <w:rFonts w:asciiTheme="minorHAnsi" w:hAnsiTheme="minorHAnsi"/>
          <w:sz w:val="22"/>
          <w:szCs w:val="22"/>
        </w:rPr>
        <w:t>Got good ideas for demos, presentation ideas.</w:t>
      </w:r>
      <w:proofErr w:type="gramEnd"/>
      <w:r>
        <w:rPr>
          <w:rFonts w:asciiTheme="minorHAnsi" w:hAnsiTheme="minorHAnsi"/>
          <w:sz w:val="22"/>
          <w:szCs w:val="22"/>
        </w:rPr>
        <w:t xml:space="preserve">  Would like to see examples of what people are doing, ideas for presentations.  Seeing </w:t>
      </w:r>
      <w:proofErr w:type="gramStart"/>
      <w:r>
        <w:rPr>
          <w:rFonts w:asciiTheme="minorHAnsi" w:hAnsiTheme="minorHAnsi"/>
          <w:sz w:val="22"/>
          <w:szCs w:val="22"/>
        </w:rPr>
        <w:t>things in action is</w:t>
      </w:r>
      <w:proofErr w:type="gramEnd"/>
      <w:r>
        <w:rPr>
          <w:rFonts w:asciiTheme="minorHAnsi" w:hAnsiTheme="minorHAnsi"/>
          <w:sz w:val="22"/>
          <w:szCs w:val="22"/>
        </w:rPr>
        <w:t xml:space="preserve"> good, mashups could work too.  For example, accrual usage discussion in HCM SIG meeting, hearing from others is valuable.</w:t>
      </w:r>
    </w:p>
    <w:p w:rsidR="00D90DFA" w:rsidRDefault="00D90DFA" w:rsidP="00D90DFA">
      <w:pPr>
        <w:pStyle w:val="ListParagraph"/>
        <w:rPr>
          <w:rFonts w:asciiTheme="minorHAnsi" w:hAnsiTheme="minorHAnsi"/>
          <w:sz w:val="22"/>
          <w:szCs w:val="22"/>
        </w:rPr>
      </w:pPr>
      <w:r>
        <w:rPr>
          <w:rFonts w:asciiTheme="minorHAnsi" w:hAnsiTheme="minorHAnsi"/>
          <w:sz w:val="22"/>
          <w:szCs w:val="22"/>
        </w:rPr>
        <w:t xml:space="preserve">@Rachel – call for </w:t>
      </w:r>
      <w:proofErr w:type="gramStart"/>
      <w:r>
        <w:rPr>
          <w:rFonts w:asciiTheme="minorHAnsi" w:hAnsiTheme="minorHAnsi"/>
          <w:sz w:val="22"/>
          <w:szCs w:val="22"/>
        </w:rPr>
        <w:t>contacts has</w:t>
      </w:r>
      <w:proofErr w:type="gramEnd"/>
      <w:r>
        <w:rPr>
          <w:rFonts w:asciiTheme="minorHAnsi" w:hAnsiTheme="minorHAnsi"/>
          <w:sz w:val="22"/>
          <w:szCs w:val="22"/>
        </w:rPr>
        <w:t xml:space="preserve"> data, could review it or send it out more frequently!  Help Sherri.</w:t>
      </w:r>
    </w:p>
    <w:p w:rsidR="00E32C99" w:rsidRDefault="00E32C99" w:rsidP="00E32C99">
      <w:pPr>
        <w:pStyle w:val="ListParagraph"/>
        <w:rPr>
          <w:rFonts w:asciiTheme="minorHAnsi" w:hAnsiTheme="minorHAnsi"/>
          <w:sz w:val="22"/>
          <w:szCs w:val="22"/>
        </w:rPr>
      </w:pPr>
    </w:p>
    <w:p w:rsidR="00E32C99" w:rsidRDefault="00E32C99" w:rsidP="00E32C99">
      <w:pPr>
        <w:pStyle w:val="ListParagraph"/>
        <w:numPr>
          <w:ilvl w:val="0"/>
          <w:numId w:val="27"/>
        </w:numPr>
        <w:rPr>
          <w:rFonts w:asciiTheme="minorHAnsi" w:hAnsiTheme="minorHAnsi"/>
          <w:sz w:val="22"/>
          <w:szCs w:val="22"/>
        </w:rPr>
      </w:pPr>
      <w:r>
        <w:rPr>
          <w:rFonts w:asciiTheme="minorHAnsi" w:hAnsiTheme="minorHAnsi"/>
          <w:sz w:val="22"/>
          <w:szCs w:val="22"/>
        </w:rPr>
        <w:t>15 HCM Sessions, all slides should be available to download from Quest</w:t>
      </w:r>
      <w:r w:rsidR="00A6386F">
        <w:rPr>
          <w:rFonts w:asciiTheme="minorHAnsi" w:hAnsiTheme="minorHAnsi"/>
          <w:sz w:val="22"/>
          <w:szCs w:val="22"/>
        </w:rPr>
        <w:t xml:space="preserve"> if presenters loaded</w:t>
      </w:r>
    </w:p>
    <w:tbl>
      <w:tblPr>
        <w:tblStyle w:val="TableGrid"/>
        <w:tblW w:w="0" w:type="auto"/>
        <w:tblLook w:val="04A0" w:firstRow="1" w:lastRow="0" w:firstColumn="1" w:lastColumn="0" w:noHBand="0" w:noVBand="1"/>
      </w:tblPr>
      <w:tblGrid>
        <w:gridCol w:w="1368"/>
        <w:gridCol w:w="8928"/>
      </w:tblGrid>
      <w:tr w:rsidR="00E32C99" w:rsidRPr="00E32C99" w:rsidTr="00E32C99">
        <w:trPr>
          <w:tblHeader/>
        </w:trPr>
        <w:tc>
          <w:tcPr>
            <w:tcW w:w="1368" w:type="dxa"/>
          </w:tcPr>
          <w:p w:rsidR="00E32C99" w:rsidRPr="00E32C99" w:rsidRDefault="00E32C99" w:rsidP="00D467C6">
            <w:pPr>
              <w:rPr>
                <w:rFonts w:asciiTheme="minorHAnsi" w:hAnsiTheme="minorHAnsi"/>
                <w:b/>
              </w:rPr>
            </w:pPr>
            <w:r w:rsidRPr="00E32C99">
              <w:rPr>
                <w:rFonts w:asciiTheme="minorHAnsi" w:hAnsiTheme="minorHAnsi"/>
                <w:b/>
              </w:rPr>
              <w:t>Session ID</w:t>
            </w:r>
          </w:p>
        </w:tc>
        <w:tc>
          <w:tcPr>
            <w:tcW w:w="8928" w:type="dxa"/>
          </w:tcPr>
          <w:p w:rsidR="00E32C99" w:rsidRPr="00E32C99" w:rsidRDefault="00E32C99" w:rsidP="00D467C6">
            <w:pPr>
              <w:rPr>
                <w:rFonts w:asciiTheme="minorHAnsi" w:hAnsiTheme="minorHAnsi"/>
                <w:b/>
              </w:rPr>
            </w:pPr>
            <w:r w:rsidRPr="00E32C99">
              <w:rPr>
                <w:rFonts w:asciiTheme="minorHAnsi" w:hAnsiTheme="minorHAnsi"/>
                <w:b/>
              </w:rPr>
              <w:t>Session Title</w:t>
            </w:r>
          </w:p>
        </w:tc>
      </w:tr>
      <w:tr w:rsidR="00E32C99" w:rsidRPr="00E32C99" w:rsidTr="00E32C99">
        <w:tc>
          <w:tcPr>
            <w:tcW w:w="1368" w:type="dxa"/>
          </w:tcPr>
          <w:p w:rsidR="00E32C99" w:rsidRPr="00E32C99" w:rsidRDefault="00E32C99" w:rsidP="00D467C6">
            <w:pPr>
              <w:rPr>
                <w:rFonts w:asciiTheme="minorHAnsi" w:hAnsiTheme="minorHAnsi"/>
              </w:rPr>
            </w:pPr>
            <w:r w:rsidRPr="00E32C99">
              <w:rPr>
                <w:rFonts w:asciiTheme="minorHAnsi" w:hAnsiTheme="minorHAnsi"/>
              </w:rPr>
              <w:t>JDE-101380</w:t>
            </w:r>
          </w:p>
        </w:tc>
        <w:tc>
          <w:tcPr>
            <w:tcW w:w="8928" w:type="dxa"/>
          </w:tcPr>
          <w:p w:rsidR="00E32C99" w:rsidRPr="00E32C99" w:rsidRDefault="00E32C99" w:rsidP="00D467C6">
            <w:pPr>
              <w:rPr>
                <w:rFonts w:asciiTheme="minorHAnsi" w:hAnsiTheme="minorHAnsi"/>
              </w:rPr>
            </w:pPr>
            <w:r w:rsidRPr="00E32C99">
              <w:rPr>
                <w:rFonts w:asciiTheme="minorHAnsi" w:hAnsiTheme="minorHAnsi"/>
              </w:rPr>
              <w:t>Public Sector Round Table</w:t>
            </w:r>
          </w:p>
        </w:tc>
      </w:tr>
      <w:tr w:rsidR="00E32C99" w:rsidRPr="00E32C99" w:rsidTr="00E32C99">
        <w:tc>
          <w:tcPr>
            <w:tcW w:w="1368" w:type="dxa"/>
          </w:tcPr>
          <w:p w:rsidR="00E32C99" w:rsidRPr="00E32C99" w:rsidRDefault="00E32C99" w:rsidP="00D467C6">
            <w:pPr>
              <w:rPr>
                <w:rFonts w:asciiTheme="minorHAnsi" w:hAnsiTheme="minorHAnsi"/>
              </w:rPr>
            </w:pPr>
            <w:r w:rsidRPr="00E32C99">
              <w:rPr>
                <w:rFonts w:asciiTheme="minorHAnsi" w:hAnsiTheme="minorHAnsi"/>
              </w:rPr>
              <w:t>JDE-100190</w:t>
            </w:r>
          </w:p>
        </w:tc>
        <w:tc>
          <w:tcPr>
            <w:tcW w:w="8928" w:type="dxa"/>
          </w:tcPr>
          <w:p w:rsidR="00E32C99" w:rsidRPr="00E32C99" w:rsidRDefault="00E32C99" w:rsidP="00D467C6">
            <w:pPr>
              <w:rPr>
                <w:rFonts w:asciiTheme="minorHAnsi" w:hAnsiTheme="minorHAnsi"/>
              </w:rPr>
            </w:pPr>
            <w:r w:rsidRPr="00E32C99">
              <w:rPr>
                <w:rFonts w:asciiTheme="minorHAnsi" w:hAnsiTheme="minorHAnsi"/>
              </w:rPr>
              <w:t>HCM E1 SIG Meeting</w:t>
            </w:r>
          </w:p>
        </w:tc>
      </w:tr>
      <w:tr w:rsidR="00E32C99" w:rsidRPr="00E32C99" w:rsidTr="00E32C99">
        <w:tc>
          <w:tcPr>
            <w:tcW w:w="1368" w:type="dxa"/>
          </w:tcPr>
          <w:p w:rsidR="00E32C99" w:rsidRPr="00E32C99" w:rsidRDefault="00E32C99" w:rsidP="00D467C6">
            <w:pPr>
              <w:rPr>
                <w:rFonts w:asciiTheme="minorHAnsi" w:hAnsiTheme="minorHAnsi"/>
              </w:rPr>
            </w:pPr>
            <w:r w:rsidRPr="00E32C99">
              <w:rPr>
                <w:rFonts w:asciiTheme="minorHAnsi" w:hAnsiTheme="minorHAnsi"/>
              </w:rPr>
              <w:t>JDE-104660</w:t>
            </w:r>
          </w:p>
        </w:tc>
        <w:tc>
          <w:tcPr>
            <w:tcW w:w="8928" w:type="dxa"/>
          </w:tcPr>
          <w:p w:rsidR="00E32C99" w:rsidRPr="00E32C99" w:rsidRDefault="00E32C99" w:rsidP="00D467C6">
            <w:pPr>
              <w:rPr>
                <w:rFonts w:asciiTheme="minorHAnsi" w:hAnsiTheme="minorHAnsi"/>
              </w:rPr>
            </w:pPr>
            <w:r w:rsidRPr="00E32C99">
              <w:rPr>
                <w:rFonts w:asciiTheme="minorHAnsi" w:hAnsiTheme="minorHAnsi"/>
              </w:rPr>
              <w:t>Affordable Care Act Reporting - what's on the Horizon</w:t>
            </w:r>
          </w:p>
        </w:tc>
      </w:tr>
      <w:tr w:rsidR="00E32C99" w:rsidRPr="00E32C99" w:rsidTr="00E32C99">
        <w:tc>
          <w:tcPr>
            <w:tcW w:w="1368" w:type="dxa"/>
          </w:tcPr>
          <w:p w:rsidR="00E32C99" w:rsidRPr="00E32C99" w:rsidRDefault="00E32C99" w:rsidP="00D467C6">
            <w:pPr>
              <w:rPr>
                <w:rFonts w:asciiTheme="minorHAnsi" w:hAnsiTheme="minorHAnsi"/>
              </w:rPr>
            </w:pPr>
            <w:r w:rsidRPr="00E32C99">
              <w:rPr>
                <w:rFonts w:asciiTheme="minorHAnsi" w:hAnsiTheme="minorHAnsi"/>
              </w:rPr>
              <w:lastRenderedPageBreak/>
              <w:t>JDE-100200</w:t>
            </w:r>
          </w:p>
        </w:tc>
        <w:tc>
          <w:tcPr>
            <w:tcW w:w="8928" w:type="dxa"/>
          </w:tcPr>
          <w:p w:rsidR="00E32C99" w:rsidRPr="00E32C99" w:rsidRDefault="00E32C99" w:rsidP="00D467C6">
            <w:pPr>
              <w:rPr>
                <w:rFonts w:asciiTheme="minorHAnsi" w:hAnsiTheme="minorHAnsi"/>
              </w:rPr>
            </w:pPr>
            <w:r w:rsidRPr="00E32C99">
              <w:rPr>
                <w:rFonts w:asciiTheme="minorHAnsi" w:hAnsiTheme="minorHAnsi"/>
              </w:rPr>
              <w:t>E1 Self Service Roundtable</w:t>
            </w:r>
          </w:p>
        </w:tc>
      </w:tr>
      <w:tr w:rsidR="00E32C99" w:rsidRPr="00E32C99" w:rsidTr="00E32C99">
        <w:tc>
          <w:tcPr>
            <w:tcW w:w="1368" w:type="dxa"/>
          </w:tcPr>
          <w:p w:rsidR="00E32C99" w:rsidRPr="00E32C99" w:rsidRDefault="00E32C99" w:rsidP="00D467C6">
            <w:pPr>
              <w:rPr>
                <w:rFonts w:asciiTheme="minorHAnsi" w:hAnsiTheme="minorHAnsi"/>
              </w:rPr>
            </w:pPr>
            <w:r w:rsidRPr="00E32C99">
              <w:rPr>
                <w:rFonts w:asciiTheme="minorHAnsi" w:hAnsiTheme="minorHAnsi"/>
              </w:rPr>
              <w:t>JDE-105150</w:t>
            </w:r>
          </w:p>
        </w:tc>
        <w:tc>
          <w:tcPr>
            <w:tcW w:w="8928" w:type="dxa"/>
          </w:tcPr>
          <w:p w:rsidR="00E32C99" w:rsidRPr="00E32C99" w:rsidRDefault="00E32C99" w:rsidP="00D467C6">
            <w:pPr>
              <w:rPr>
                <w:rFonts w:asciiTheme="minorHAnsi" w:hAnsiTheme="minorHAnsi"/>
              </w:rPr>
            </w:pPr>
            <w:r w:rsidRPr="00E32C99">
              <w:rPr>
                <w:rFonts w:asciiTheme="minorHAnsi" w:hAnsiTheme="minorHAnsi"/>
              </w:rPr>
              <w:t>Position Control at the City of Fort Collins</w:t>
            </w:r>
          </w:p>
        </w:tc>
      </w:tr>
      <w:tr w:rsidR="00E32C99" w:rsidRPr="00E32C99" w:rsidTr="00E32C99">
        <w:tc>
          <w:tcPr>
            <w:tcW w:w="1368" w:type="dxa"/>
          </w:tcPr>
          <w:p w:rsidR="00E32C99" w:rsidRPr="00E32C99" w:rsidRDefault="00E32C99" w:rsidP="00D467C6">
            <w:pPr>
              <w:rPr>
                <w:rFonts w:asciiTheme="minorHAnsi" w:hAnsiTheme="minorHAnsi"/>
              </w:rPr>
            </w:pPr>
            <w:r w:rsidRPr="00E32C99">
              <w:rPr>
                <w:rFonts w:asciiTheme="minorHAnsi" w:hAnsiTheme="minorHAnsi"/>
              </w:rPr>
              <w:t>JDE-105620</w:t>
            </w:r>
          </w:p>
        </w:tc>
        <w:tc>
          <w:tcPr>
            <w:tcW w:w="8928" w:type="dxa"/>
          </w:tcPr>
          <w:p w:rsidR="00E32C99" w:rsidRPr="00E32C99" w:rsidRDefault="00E32C99" w:rsidP="00D467C6">
            <w:pPr>
              <w:rPr>
                <w:rFonts w:asciiTheme="minorHAnsi" w:hAnsiTheme="minorHAnsi"/>
              </w:rPr>
            </w:pPr>
            <w:r w:rsidRPr="00E32C99">
              <w:rPr>
                <w:rFonts w:asciiTheme="minorHAnsi" w:hAnsiTheme="minorHAnsi"/>
              </w:rPr>
              <w:t>Recruiting and Learn Choices</w:t>
            </w:r>
          </w:p>
        </w:tc>
      </w:tr>
      <w:tr w:rsidR="00E32C99" w:rsidRPr="00E32C99" w:rsidTr="00E32C99">
        <w:tc>
          <w:tcPr>
            <w:tcW w:w="1368" w:type="dxa"/>
          </w:tcPr>
          <w:p w:rsidR="00E32C99" w:rsidRPr="00E32C99" w:rsidRDefault="00E32C99" w:rsidP="00D467C6">
            <w:pPr>
              <w:rPr>
                <w:rFonts w:asciiTheme="minorHAnsi" w:hAnsiTheme="minorHAnsi"/>
              </w:rPr>
            </w:pPr>
            <w:r w:rsidRPr="00E32C99">
              <w:rPr>
                <w:rFonts w:asciiTheme="minorHAnsi" w:hAnsiTheme="minorHAnsi"/>
              </w:rPr>
              <w:t>JDE-104980</w:t>
            </w:r>
          </w:p>
        </w:tc>
        <w:tc>
          <w:tcPr>
            <w:tcW w:w="8928" w:type="dxa"/>
          </w:tcPr>
          <w:p w:rsidR="00E32C99" w:rsidRPr="00E32C99" w:rsidRDefault="00E32C99" w:rsidP="00D467C6">
            <w:pPr>
              <w:rPr>
                <w:rFonts w:asciiTheme="minorHAnsi" w:hAnsiTheme="minorHAnsi"/>
              </w:rPr>
            </w:pPr>
            <w:r w:rsidRPr="00E32C99">
              <w:rPr>
                <w:rFonts w:asciiTheme="minorHAnsi" w:hAnsiTheme="minorHAnsi"/>
              </w:rPr>
              <w:t>9.2 HCM Upgrade Panel</w:t>
            </w:r>
          </w:p>
        </w:tc>
      </w:tr>
      <w:tr w:rsidR="00E32C99" w:rsidRPr="00E32C99" w:rsidTr="00E32C99">
        <w:tc>
          <w:tcPr>
            <w:tcW w:w="1368" w:type="dxa"/>
          </w:tcPr>
          <w:p w:rsidR="00E32C99" w:rsidRPr="00E32C99" w:rsidRDefault="00E32C99" w:rsidP="00D467C6">
            <w:pPr>
              <w:rPr>
                <w:rFonts w:asciiTheme="minorHAnsi" w:hAnsiTheme="minorHAnsi"/>
              </w:rPr>
            </w:pPr>
            <w:r w:rsidRPr="00E32C99">
              <w:rPr>
                <w:rFonts w:asciiTheme="minorHAnsi" w:hAnsiTheme="minorHAnsi"/>
              </w:rPr>
              <w:t>JDE-104960</w:t>
            </w:r>
          </w:p>
        </w:tc>
        <w:tc>
          <w:tcPr>
            <w:tcW w:w="8928" w:type="dxa"/>
          </w:tcPr>
          <w:p w:rsidR="00E32C99" w:rsidRPr="00E32C99" w:rsidRDefault="00E32C99" w:rsidP="00D467C6">
            <w:pPr>
              <w:rPr>
                <w:rFonts w:asciiTheme="minorHAnsi" w:hAnsiTheme="minorHAnsi"/>
              </w:rPr>
            </w:pPr>
            <w:r w:rsidRPr="00E32C99">
              <w:rPr>
                <w:rFonts w:asciiTheme="minorHAnsi" w:hAnsiTheme="minorHAnsi"/>
              </w:rPr>
              <w:t>Show Them the Money: Attaching W2s and Paystubs in Employee Self Service</w:t>
            </w:r>
          </w:p>
        </w:tc>
      </w:tr>
      <w:tr w:rsidR="00E32C99" w:rsidRPr="00E32C99" w:rsidTr="00E32C99">
        <w:tc>
          <w:tcPr>
            <w:tcW w:w="1368" w:type="dxa"/>
          </w:tcPr>
          <w:p w:rsidR="00E32C99" w:rsidRPr="00E32C99" w:rsidRDefault="00E32C99" w:rsidP="00D467C6">
            <w:pPr>
              <w:rPr>
                <w:rFonts w:asciiTheme="minorHAnsi" w:hAnsiTheme="minorHAnsi"/>
              </w:rPr>
            </w:pPr>
            <w:r w:rsidRPr="00E32C99">
              <w:rPr>
                <w:rFonts w:asciiTheme="minorHAnsi" w:hAnsiTheme="minorHAnsi"/>
              </w:rPr>
              <w:t>JDE-100450</w:t>
            </w:r>
          </w:p>
        </w:tc>
        <w:tc>
          <w:tcPr>
            <w:tcW w:w="8928" w:type="dxa"/>
          </w:tcPr>
          <w:p w:rsidR="00E32C99" w:rsidRPr="00E32C99" w:rsidRDefault="00E32C99" w:rsidP="00D467C6">
            <w:pPr>
              <w:rPr>
                <w:rFonts w:asciiTheme="minorHAnsi" w:hAnsiTheme="minorHAnsi"/>
              </w:rPr>
            </w:pPr>
            <w:r w:rsidRPr="00E32C99">
              <w:rPr>
                <w:rFonts w:asciiTheme="minorHAnsi" w:hAnsiTheme="minorHAnsi"/>
              </w:rPr>
              <w:t>HCM - E1 vs Cloud</w:t>
            </w:r>
          </w:p>
        </w:tc>
      </w:tr>
      <w:tr w:rsidR="00E32C99" w:rsidRPr="00E32C99" w:rsidTr="00E32C99">
        <w:tc>
          <w:tcPr>
            <w:tcW w:w="1368" w:type="dxa"/>
          </w:tcPr>
          <w:p w:rsidR="00E32C99" w:rsidRPr="00E32C99" w:rsidRDefault="00E32C99" w:rsidP="00D467C6">
            <w:pPr>
              <w:rPr>
                <w:rFonts w:asciiTheme="minorHAnsi" w:hAnsiTheme="minorHAnsi"/>
              </w:rPr>
            </w:pPr>
            <w:r w:rsidRPr="00E32C99">
              <w:rPr>
                <w:rFonts w:asciiTheme="minorHAnsi" w:hAnsiTheme="minorHAnsi"/>
              </w:rPr>
              <w:t>JDE-104690</w:t>
            </w:r>
          </w:p>
        </w:tc>
        <w:tc>
          <w:tcPr>
            <w:tcW w:w="8928" w:type="dxa"/>
          </w:tcPr>
          <w:p w:rsidR="00E32C99" w:rsidRPr="00E32C99" w:rsidRDefault="00E32C99" w:rsidP="00D467C6">
            <w:pPr>
              <w:rPr>
                <w:rFonts w:asciiTheme="minorHAnsi" w:hAnsiTheme="minorHAnsi"/>
              </w:rPr>
            </w:pPr>
            <w:r w:rsidRPr="00E32C99">
              <w:rPr>
                <w:rFonts w:asciiTheme="minorHAnsi" w:hAnsiTheme="minorHAnsi"/>
              </w:rPr>
              <w:t>Health &amp; Safety Incident Management - Manage and Analyze Incidents for Improved Safety Performance</w:t>
            </w:r>
          </w:p>
        </w:tc>
      </w:tr>
      <w:tr w:rsidR="00E32C99" w:rsidRPr="00E32C99" w:rsidTr="00E32C99">
        <w:tc>
          <w:tcPr>
            <w:tcW w:w="1368" w:type="dxa"/>
          </w:tcPr>
          <w:p w:rsidR="00E32C99" w:rsidRPr="00E32C99" w:rsidRDefault="00E32C99" w:rsidP="00D467C6">
            <w:pPr>
              <w:rPr>
                <w:rFonts w:asciiTheme="minorHAnsi" w:hAnsiTheme="minorHAnsi"/>
              </w:rPr>
            </w:pPr>
            <w:r w:rsidRPr="00E32C99">
              <w:rPr>
                <w:rFonts w:asciiTheme="minorHAnsi" w:hAnsiTheme="minorHAnsi"/>
              </w:rPr>
              <w:t>JDE-104180</w:t>
            </w:r>
          </w:p>
        </w:tc>
        <w:tc>
          <w:tcPr>
            <w:tcW w:w="8928" w:type="dxa"/>
          </w:tcPr>
          <w:p w:rsidR="00E32C99" w:rsidRPr="00E32C99" w:rsidRDefault="00E32C99" w:rsidP="00D467C6">
            <w:pPr>
              <w:rPr>
                <w:rFonts w:asciiTheme="minorHAnsi" w:hAnsiTheme="minorHAnsi"/>
              </w:rPr>
            </w:pPr>
            <w:r w:rsidRPr="00E32C99">
              <w:rPr>
                <w:rFonts w:asciiTheme="minorHAnsi" w:hAnsiTheme="minorHAnsi"/>
              </w:rPr>
              <w:t>Advancing Your ‘People Value’ | Using KPIs to measure and manage people</w:t>
            </w:r>
          </w:p>
        </w:tc>
      </w:tr>
      <w:tr w:rsidR="00E32C99" w:rsidRPr="00E32C99" w:rsidTr="00E32C99">
        <w:tc>
          <w:tcPr>
            <w:tcW w:w="1368" w:type="dxa"/>
          </w:tcPr>
          <w:p w:rsidR="00E32C99" w:rsidRPr="00E32C99" w:rsidRDefault="00E32C99" w:rsidP="00D467C6">
            <w:pPr>
              <w:rPr>
                <w:rFonts w:asciiTheme="minorHAnsi" w:hAnsiTheme="minorHAnsi"/>
              </w:rPr>
            </w:pPr>
            <w:r w:rsidRPr="00E32C99">
              <w:rPr>
                <w:rFonts w:asciiTheme="minorHAnsi" w:hAnsiTheme="minorHAnsi"/>
              </w:rPr>
              <w:t>JDE-103330</w:t>
            </w:r>
          </w:p>
        </w:tc>
        <w:tc>
          <w:tcPr>
            <w:tcW w:w="8928" w:type="dxa"/>
          </w:tcPr>
          <w:p w:rsidR="00E32C99" w:rsidRPr="00E32C99" w:rsidRDefault="00E32C99" w:rsidP="00D467C6">
            <w:pPr>
              <w:rPr>
                <w:rFonts w:asciiTheme="minorHAnsi" w:hAnsiTheme="minorHAnsi"/>
              </w:rPr>
            </w:pPr>
            <w:r w:rsidRPr="00E32C99">
              <w:rPr>
                <w:rFonts w:asciiTheme="minorHAnsi" w:hAnsiTheme="minorHAnsi"/>
              </w:rPr>
              <w:t>Learn How Address Book Data Privacy Can Help You Protect Your Employee Information</w:t>
            </w:r>
          </w:p>
        </w:tc>
      </w:tr>
      <w:tr w:rsidR="00E32C99" w:rsidRPr="00E32C99" w:rsidTr="00E32C99">
        <w:tc>
          <w:tcPr>
            <w:tcW w:w="1368" w:type="dxa"/>
          </w:tcPr>
          <w:p w:rsidR="00E32C99" w:rsidRPr="00E32C99" w:rsidRDefault="00E32C99" w:rsidP="00D467C6">
            <w:pPr>
              <w:rPr>
                <w:rFonts w:asciiTheme="minorHAnsi" w:hAnsiTheme="minorHAnsi"/>
              </w:rPr>
            </w:pPr>
            <w:r w:rsidRPr="00E32C99">
              <w:rPr>
                <w:rFonts w:asciiTheme="minorHAnsi" w:hAnsiTheme="minorHAnsi"/>
              </w:rPr>
              <w:t>JDE-105560</w:t>
            </w:r>
          </w:p>
        </w:tc>
        <w:tc>
          <w:tcPr>
            <w:tcW w:w="8928" w:type="dxa"/>
          </w:tcPr>
          <w:p w:rsidR="00E32C99" w:rsidRPr="00E32C99" w:rsidRDefault="00E32C99" w:rsidP="00D467C6">
            <w:pPr>
              <w:rPr>
                <w:rFonts w:asciiTheme="minorHAnsi" w:hAnsiTheme="minorHAnsi"/>
              </w:rPr>
            </w:pPr>
            <w:r w:rsidRPr="00E32C99">
              <w:rPr>
                <w:rFonts w:asciiTheme="minorHAnsi" w:hAnsiTheme="minorHAnsi"/>
              </w:rPr>
              <w:t>I Survived ACA</w:t>
            </w:r>
          </w:p>
        </w:tc>
      </w:tr>
      <w:tr w:rsidR="00E32C99" w:rsidRPr="00E32C99" w:rsidTr="00E32C99">
        <w:tc>
          <w:tcPr>
            <w:tcW w:w="1368" w:type="dxa"/>
          </w:tcPr>
          <w:p w:rsidR="00E32C99" w:rsidRPr="00E32C99" w:rsidRDefault="00E32C99" w:rsidP="00D467C6">
            <w:pPr>
              <w:rPr>
                <w:rFonts w:asciiTheme="minorHAnsi" w:hAnsiTheme="minorHAnsi"/>
              </w:rPr>
            </w:pPr>
            <w:r w:rsidRPr="00E32C99">
              <w:rPr>
                <w:rFonts w:asciiTheme="minorHAnsi" w:hAnsiTheme="minorHAnsi"/>
              </w:rPr>
              <w:t>JDE-100950</w:t>
            </w:r>
          </w:p>
        </w:tc>
        <w:tc>
          <w:tcPr>
            <w:tcW w:w="8928" w:type="dxa"/>
          </w:tcPr>
          <w:p w:rsidR="00E32C99" w:rsidRPr="00E32C99" w:rsidRDefault="00E32C99" w:rsidP="00D467C6">
            <w:pPr>
              <w:rPr>
                <w:rFonts w:asciiTheme="minorHAnsi" w:hAnsiTheme="minorHAnsi"/>
              </w:rPr>
            </w:pPr>
            <w:r w:rsidRPr="00E32C99">
              <w:rPr>
                <w:rFonts w:asciiTheme="minorHAnsi" w:hAnsiTheme="minorHAnsi"/>
              </w:rPr>
              <w:t>Tired of Outlook? Try BI Publisher!</w:t>
            </w:r>
          </w:p>
        </w:tc>
      </w:tr>
      <w:tr w:rsidR="00E32C99" w:rsidRPr="00E32C99" w:rsidTr="00E32C99">
        <w:tc>
          <w:tcPr>
            <w:tcW w:w="1368" w:type="dxa"/>
          </w:tcPr>
          <w:p w:rsidR="00E32C99" w:rsidRPr="00E32C99" w:rsidRDefault="00E32C99" w:rsidP="00D467C6">
            <w:pPr>
              <w:rPr>
                <w:rFonts w:asciiTheme="minorHAnsi" w:hAnsiTheme="minorHAnsi"/>
              </w:rPr>
            </w:pPr>
            <w:r w:rsidRPr="00E32C99">
              <w:rPr>
                <w:rFonts w:asciiTheme="minorHAnsi" w:hAnsiTheme="minorHAnsi"/>
              </w:rPr>
              <w:t>JDE-102700</w:t>
            </w:r>
          </w:p>
        </w:tc>
        <w:tc>
          <w:tcPr>
            <w:tcW w:w="8928" w:type="dxa"/>
          </w:tcPr>
          <w:p w:rsidR="00E32C99" w:rsidRPr="00E32C99" w:rsidRDefault="00E32C99" w:rsidP="00D467C6">
            <w:pPr>
              <w:rPr>
                <w:rFonts w:asciiTheme="minorHAnsi" w:hAnsiTheme="minorHAnsi"/>
              </w:rPr>
            </w:pPr>
            <w:r w:rsidRPr="00E32C99">
              <w:rPr>
                <w:rFonts w:asciiTheme="minorHAnsi" w:hAnsiTheme="minorHAnsi"/>
              </w:rPr>
              <w:t>New Hire in JDE - Will it work for you?</w:t>
            </w:r>
          </w:p>
        </w:tc>
      </w:tr>
    </w:tbl>
    <w:p w:rsidR="00E32C99" w:rsidRDefault="00E32C99" w:rsidP="00E32C99">
      <w:pPr>
        <w:rPr>
          <w:rFonts w:asciiTheme="minorHAnsi" w:hAnsiTheme="minorHAnsi"/>
        </w:rPr>
      </w:pPr>
    </w:p>
    <w:p w:rsidR="00741A91" w:rsidRPr="00BA4E8C" w:rsidRDefault="00741A91" w:rsidP="00741A91">
      <w:pPr>
        <w:rPr>
          <w:rFonts w:ascii="Century Gothic" w:hAnsi="Century Gothic" w:cs="Arial"/>
          <w:b/>
          <w:sz w:val="28"/>
          <w:szCs w:val="28"/>
          <w:u w:val="single"/>
        </w:rPr>
      </w:pPr>
      <w:r>
        <w:rPr>
          <w:rFonts w:ascii="Century Gothic" w:hAnsi="Century Gothic" w:cs="Arial"/>
          <w:b/>
          <w:sz w:val="28"/>
          <w:szCs w:val="28"/>
          <w:highlight w:val="yellow"/>
          <w:u w:val="single"/>
        </w:rPr>
        <w:t>InFocus:  ACA Key Points</w:t>
      </w:r>
      <w:r w:rsidRPr="00BA4E8C">
        <w:rPr>
          <w:rFonts w:ascii="Century Gothic" w:hAnsi="Century Gothic" w:cs="Arial"/>
          <w:b/>
          <w:sz w:val="28"/>
          <w:szCs w:val="28"/>
          <w:highlight w:val="yellow"/>
          <w:u w:val="single"/>
        </w:rPr>
        <w:t xml:space="preserve">: </w:t>
      </w:r>
    </w:p>
    <w:p w:rsidR="00E32C99" w:rsidRPr="000A5DBE" w:rsidRDefault="00741A91" w:rsidP="00741A91">
      <w:pPr>
        <w:pStyle w:val="ListParagraph"/>
        <w:numPr>
          <w:ilvl w:val="0"/>
          <w:numId w:val="27"/>
        </w:numPr>
        <w:rPr>
          <w:rFonts w:asciiTheme="minorHAnsi" w:hAnsiTheme="minorHAnsi"/>
          <w:sz w:val="22"/>
          <w:szCs w:val="22"/>
        </w:rPr>
      </w:pPr>
      <w:r w:rsidRPr="00741A91">
        <w:rPr>
          <w:rFonts w:asciiTheme="minorHAnsi" w:hAnsiTheme="minorHAnsi"/>
        </w:rPr>
        <w:t>JDE-104660</w:t>
      </w:r>
      <w:r w:rsidRPr="00741A91">
        <w:rPr>
          <w:rFonts w:asciiTheme="minorHAnsi" w:hAnsiTheme="minorHAnsi"/>
        </w:rPr>
        <w:tab/>
      </w:r>
      <w:r>
        <w:rPr>
          <w:rFonts w:asciiTheme="minorHAnsi" w:hAnsiTheme="minorHAnsi"/>
        </w:rPr>
        <w:t xml:space="preserve">(Oracle) </w:t>
      </w:r>
      <w:r w:rsidRPr="00741A91">
        <w:rPr>
          <w:rFonts w:asciiTheme="minorHAnsi" w:hAnsiTheme="minorHAnsi"/>
        </w:rPr>
        <w:t>Affordable Care Act Reporting - what's on the Horizon</w:t>
      </w:r>
    </w:p>
    <w:p w:rsidR="000A5DBE" w:rsidRPr="000A5DBE" w:rsidRDefault="000A5DBE" w:rsidP="000A5DBE">
      <w:pPr>
        <w:pStyle w:val="ListParagraph"/>
        <w:numPr>
          <w:ilvl w:val="1"/>
          <w:numId w:val="27"/>
        </w:numPr>
        <w:rPr>
          <w:rFonts w:asciiTheme="minorHAnsi" w:hAnsiTheme="minorHAnsi"/>
          <w:sz w:val="22"/>
          <w:szCs w:val="22"/>
        </w:rPr>
      </w:pPr>
      <w:r>
        <w:rPr>
          <w:rFonts w:asciiTheme="minorHAnsi" w:hAnsiTheme="minorHAnsi"/>
          <w:sz w:val="22"/>
          <w:szCs w:val="22"/>
        </w:rPr>
        <w:t xml:space="preserve">Remember to reference Doc ID 2086250.1 – Reported Issues </w:t>
      </w:r>
    </w:p>
    <w:p w:rsidR="000A5DBE" w:rsidRPr="000A5DBE" w:rsidRDefault="000A5DBE" w:rsidP="000A5DBE">
      <w:pPr>
        <w:pStyle w:val="ListParagraph"/>
        <w:numPr>
          <w:ilvl w:val="1"/>
          <w:numId w:val="27"/>
        </w:numPr>
        <w:rPr>
          <w:rFonts w:asciiTheme="minorHAnsi" w:hAnsiTheme="minorHAnsi"/>
          <w:sz w:val="22"/>
          <w:szCs w:val="22"/>
        </w:rPr>
      </w:pPr>
      <w:r>
        <w:rPr>
          <w:rFonts w:asciiTheme="minorHAnsi" w:hAnsiTheme="minorHAnsi"/>
        </w:rPr>
        <w:t>Recap of Outstanding Issues</w:t>
      </w:r>
    </w:p>
    <w:p w:rsidR="000A5DBE" w:rsidRPr="000A5DBE" w:rsidRDefault="000A5DBE" w:rsidP="000A5DBE">
      <w:pPr>
        <w:pStyle w:val="ListParagraph"/>
        <w:numPr>
          <w:ilvl w:val="1"/>
          <w:numId w:val="27"/>
        </w:numPr>
        <w:rPr>
          <w:rFonts w:asciiTheme="minorHAnsi" w:hAnsiTheme="minorHAnsi"/>
          <w:sz w:val="22"/>
          <w:szCs w:val="22"/>
        </w:rPr>
      </w:pPr>
      <w:r>
        <w:rPr>
          <w:rFonts w:asciiTheme="minorHAnsi" w:hAnsiTheme="minorHAnsi"/>
        </w:rPr>
        <w:t>Coming Soon Functionality</w:t>
      </w:r>
    </w:p>
    <w:p w:rsidR="000A5DBE" w:rsidRPr="000A5DBE" w:rsidRDefault="000A5DBE" w:rsidP="000A5DBE">
      <w:pPr>
        <w:pStyle w:val="ListParagraph"/>
        <w:numPr>
          <w:ilvl w:val="1"/>
          <w:numId w:val="27"/>
        </w:numPr>
        <w:rPr>
          <w:rFonts w:asciiTheme="minorHAnsi" w:hAnsiTheme="minorHAnsi"/>
          <w:sz w:val="22"/>
          <w:szCs w:val="22"/>
        </w:rPr>
      </w:pPr>
      <w:r>
        <w:rPr>
          <w:rFonts w:asciiTheme="minorHAnsi" w:hAnsiTheme="minorHAnsi"/>
        </w:rPr>
        <w:t>Researching Functionality</w:t>
      </w:r>
    </w:p>
    <w:p w:rsidR="000A5DBE" w:rsidRPr="000A5DBE" w:rsidRDefault="000A5DBE" w:rsidP="000A5DBE">
      <w:pPr>
        <w:pStyle w:val="ListParagraph"/>
        <w:ind w:left="1440"/>
        <w:rPr>
          <w:rFonts w:asciiTheme="minorHAnsi" w:hAnsiTheme="minorHAnsi"/>
          <w:sz w:val="22"/>
          <w:szCs w:val="22"/>
        </w:rPr>
      </w:pPr>
    </w:p>
    <w:p w:rsidR="000A5DBE" w:rsidRPr="000A5DBE" w:rsidRDefault="000A5DBE" w:rsidP="000A5DBE">
      <w:pPr>
        <w:pStyle w:val="ListParagraph"/>
        <w:numPr>
          <w:ilvl w:val="1"/>
          <w:numId w:val="27"/>
        </w:numPr>
        <w:rPr>
          <w:rFonts w:asciiTheme="minorHAnsi" w:hAnsiTheme="minorHAnsi"/>
          <w:sz w:val="22"/>
          <w:szCs w:val="22"/>
        </w:rPr>
      </w:pPr>
      <w:r>
        <w:rPr>
          <w:rFonts w:asciiTheme="minorHAnsi" w:hAnsiTheme="minorHAnsi"/>
        </w:rPr>
        <w:t>2016 Draft Instructions @ IRS.gov/</w:t>
      </w:r>
      <w:proofErr w:type="spellStart"/>
      <w:r>
        <w:rPr>
          <w:rFonts w:asciiTheme="minorHAnsi" w:hAnsiTheme="minorHAnsi"/>
        </w:rPr>
        <w:t>draftforms</w:t>
      </w:r>
      <w:proofErr w:type="spellEnd"/>
    </w:p>
    <w:p w:rsidR="000A5DBE" w:rsidRPr="000A5DBE" w:rsidRDefault="000A5DBE" w:rsidP="000A5DBE">
      <w:pPr>
        <w:pStyle w:val="ListParagraph"/>
        <w:numPr>
          <w:ilvl w:val="1"/>
          <w:numId w:val="27"/>
        </w:numPr>
        <w:rPr>
          <w:rFonts w:asciiTheme="minorHAnsi" w:hAnsiTheme="minorHAnsi"/>
          <w:sz w:val="22"/>
          <w:szCs w:val="22"/>
        </w:rPr>
      </w:pPr>
      <w:r>
        <w:rPr>
          <w:rFonts w:asciiTheme="minorHAnsi" w:hAnsiTheme="minorHAnsi"/>
        </w:rPr>
        <w:t xml:space="preserve">Due Dates:  </w:t>
      </w:r>
    </w:p>
    <w:p w:rsidR="000A5DBE" w:rsidRPr="000A5DBE" w:rsidRDefault="000A5DBE" w:rsidP="000A5DBE">
      <w:pPr>
        <w:pStyle w:val="ListParagraph"/>
        <w:numPr>
          <w:ilvl w:val="2"/>
          <w:numId w:val="27"/>
        </w:numPr>
        <w:rPr>
          <w:rFonts w:asciiTheme="minorHAnsi" w:hAnsiTheme="minorHAnsi"/>
          <w:sz w:val="22"/>
          <w:szCs w:val="22"/>
        </w:rPr>
      </w:pPr>
      <w:r>
        <w:rPr>
          <w:rFonts w:asciiTheme="minorHAnsi" w:hAnsiTheme="minorHAnsi"/>
        </w:rPr>
        <w:t>1/31/2017:  Employee 1095 forms</w:t>
      </w:r>
    </w:p>
    <w:p w:rsidR="000A5DBE" w:rsidRPr="000A5DBE" w:rsidRDefault="000A5DBE" w:rsidP="000A5DBE">
      <w:pPr>
        <w:pStyle w:val="ListParagraph"/>
        <w:numPr>
          <w:ilvl w:val="2"/>
          <w:numId w:val="27"/>
        </w:numPr>
        <w:rPr>
          <w:rFonts w:asciiTheme="minorHAnsi" w:hAnsiTheme="minorHAnsi"/>
          <w:sz w:val="22"/>
          <w:szCs w:val="22"/>
        </w:rPr>
      </w:pPr>
      <w:r>
        <w:rPr>
          <w:rFonts w:asciiTheme="minorHAnsi" w:hAnsiTheme="minorHAnsi"/>
        </w:rPr>
        <w:t>3/31/201</w:t>
      </w:r>
      <w:r w:rsidR="00471B82">
        <w:rPr>
          <w:rFonts w:asciiTheme="minorHAnsi" w:hAnsiTheme="minorHAnsi"/>
        </w:rPr>
        <w:t>7</w:t>
      </w:r>
      <w:r>
        <w:rPr>
          <w:rFonts w:asciiTheme="minorHAnsi" w:hAnsiTheme="minorHAnsi"/>
        </w:rPr>
        <w:t>:  Electronic Filing with IRS</w:t>
      </w:r>
    </w:p>
    <w:p w:rsidR="000A5DBE" w:rsidRPr="00741A91" w:rsidRDefault="000A5DBE" w:rsidP="000A5DBE">
      <w:pPr>
        <w:pStyle w:val="ListParagraph"/>
        <w:numPr>
          <w:ilvl w:val="1"/>
          <w:numId w:val="27"/>
        </w:numPr>
        <w:rPr>
          <w:rFonts w:asciiTheme="minorHAnsi" w:hAnsiTheme="minorHAnsi"/>
          <w:sz w:val="22"/>
          <w:szCs w:val="22"/>
        </w:rPr>
      </w:pPr>
      <w:r>
        <w:rPr>
          <w:rFonts w:asciiTheme="minorHAnsi" w:hAnsiTheme="minorHAnsi"/>
        </w:rPr>
        <w:t>November ESU &amp; Late/</w:t>
      </w:r>
      <w:proofErr w:type="spellStart"/>
      <w:r>
        <w:rPr>
          <w:rFonts w:asciiTheme="minorHAnsi" w:hAnsiTheme="minorHAnsi"/>
        </w:rPr>
        <w:t>Reg</w:t>
      </w:r>
      <w:proofErr w:type="spellEnd"/>
      <w:r>
        <w:rPr>
          <w:rFonts w:asciiTheme="minorHAnsi" w:hAnsiTheme="minorHAnsi"/>
        </w:rPr>
        <w:t xml:space="preserve"> ESU Jan-2017</w:t>
      </w:r>
    </w:p>
    <w:p w:rsidR="00E32C99" w:rsidRDefault="00E32C99" w:rsidP="00E32C99">
      <w:pPr>
        <w:rPr>
          <w:highlight w:val="yellow"/>
        </w:rPr>
      </w:pPr>
    </w:p>
    <w:p w:rsidR="000A5DBE" w:rsidRDefault="000A5DBE" w:rsidP="00E32C99">
      <w:pPr>
        <w:rPr>
          <w:highlight w:val="yellow"/>
        </w:rPr>
      </w:pPr>
    </w:p>
    <w:p w:rsidR="0006418F" w:rsidRPr="00BA4E8C" w:rsidRDefault="0006418F" w:rsidP="0006418F">
      <w:pPr>
        <w:rPr>
          <w:rFonts w:ascii="Century Gothic" w:hAnsi="Century Gothic" w:cs="Arial"/>
          <w:b/>
          <w:sz w:val="28"/>
          <w:szCs w:val="28"/>
          <w:u w:val="single"/>
        </w:rPr>
      </w:pPr>
      <w:r w:rsidRPr="00BA4E8C">
        <w:rPr>
          <w:rFonts w:ascii="Century Gothic" w:hAnsi="Century Gothic" w:cs="Arial"/>
          <w:b/>
          <w:sz w:val="28"/>
          <w:szCs w:val="28"/>
          <w:highlight w:val="yellow"/>
          <w:u w:val="single"/>
        </w:rPr>
        <w:t xml:space="preserve">FYI: </w:t>
      </w:r>
    </w:p>
    <w:p w:rsidR="00CC189F" w:rsidRPr="00CC189F" w:rsidRDefault="00CC189F" w:rsidP="00CC189F">
      <w:pPr>
        <w:rPr>
          <w:rFonts w:ascii="Century Gothic" w:hAnsi="Century Gothic"/>
        </w:rPr>
      </w:pPr>
      <w:r w:rsidRPr="00CC189F">
        <w:rPr>
          <w:rFonts w:ascii="Century Gothic" w:hAnsi="Century Gothic"/>
        </w:rPr>
        <w:t>JDE IRS tips doc 2149771.1</w:t>
      </w:r>
    </w:p>
    <w:p w:rsidR="001C4872" w:rsidRPr="00CC189F" w:rsidRDefault="001C4872" w:rsidP="0006418F">
      <w:pPr>
        <w:rPr>
          <w:rFonts w:ascii="Century Gothic" w:hAnsi="Century Gothic" w:cs="Arial"/>
          <w:sz w:val="18"/>
          <w:szCs w:val="18"/>
        </w:rPr>
      </w:pPr>
      <w:r w:rsidRPr="00CC189F">
        <w:rPr>
          <w:rFonts w:ascii="Century Gothic" w:hAnsi="Century Gothic" w:cs="Arial"/>
          <w:sz w:val="18"/>
          <w:szCs w:val="18"/>
        </w:rPr>
        <w:t>Creating Replacement/Resubmission 2162597.1</w:t>
      </w:r>
    </w:p>
    <w:p w:rsidR="001C4872" w:rsidRPr="00CC189F" w:rsidRDefault="001C4872" w:rsidP="0006418F">
      <w:pPr>
        <w:rPr>
          <w:rFonts w:ascii="Century Gothic" w:hAnsi="Century Gothic" w:cs="Arial"/>
          <w:sz w:val="18"/>
          <w:szCs w:val="18"/>
        </w:rPr>
      </w:pPr>
      <w:r w:rsidRPr="00CC189F">
        <w:rPr>
          <w:rFonts w:ascii="Century Gothic" w:hAnsi="Century Gothic" w:cs="Arial"/>
          <w:sz w:val="18"/>
          <w:szCs w:val="18"/>
        </w:rPr>
        <w:t>Creating Corrections 2162282.1 – only for corrections on 1095-C only</w:t>
      </w:r>
    </w:p>
    <w:p w:rsidR="00CC189F" w:rsidRDefault="00CC189F" w:rsidP="00CC189F">
      <w:pPr>
        <w:rPr>
          <w:rStyle w:val="pafhovertarget"/>
          <w:rFonts w:ascii="Tahoma" w:hAnsi="Tahoma" w:cs="Tahoma"/>
          <w:b/>
          <w:bCs/>
        </w:rPr>
      </w:pPr>
      <w:r w:rsidRPr="00CC189F">
        <w:rPr>
          <w:rStyle w:val="pafhovertarget"/>
          <w:rFonts w:ascii="Tahoma" w:hAnsi="Tahoma" w:cs="Tahoma"/>
          <w:b/>
          <w:bCs/>
        </w:rPr>
        <w:t xml:space="preserve">How </w:t>
      </w:r>
      <w:proofErr w:type="gramStart"/>
      <w:r w:rsidRPr="00CC189F">
        <w:rPr>
          <w:rStyle w:val="pafhovertarget"/>
          <w:rFonts w:ascii="Tahoma" w:hAnsi="Tahoma" w:cs="Tahoma"/>
          <w:b/>
          <w:bCs/>
        </w:rPr>
        <w:t>To</w:t>
      </w:r>
      <w:proofErr w:type="gramEnd"/>
      <w:r w:rsidRPr="00CC189F">
        <w:rPr>
          <w:rStyle w:val="pafhovertarget"/>
          <w:rFonts w:ascii="Tahoma" w:hAnsi="Tahoma" w:cs="Tahoma"/>
          <w:b/>
          <w:bCs/>
        </w:rPr>
        <w:t xml:space="preserve"> Utilize An XML Validator for ACA XML Files (Doc ID 2156072.1)</w:t>
      </w:r>
    </w:p>
    <w:p w:rsidR="00CC189F" w:rsidRDefault="00CC189F" w:rsidP="00CC189F">
      <w:pPr>
        <w:rPr>
          <w:rStyle w:val="pafhovertarget"/>
          <w:rFonts w:ascii="Tahoma" w:hAnsi="Tahoma" w:cs="Tahoma"/>
          <w:b/>
          <w:bCs/>
          <w:color w:val="000000"/>
        </w:rPr>
      </w:pPr>
    </w:p>
    <w:p w:rsidR="00CC189F" w:rsidRDefault="00632618" w:rsidP="00CC189F">
      <w:pPr>
        <w:rPr>
          <w:rStyle w:val="pafhovertarget"/>
          <w:rFonts w:ascii="Tahoma" w:hAnsi="Tahoma" w:cs="Tahoma"/>
          <w:b/>
          <w:bCs/>
          <w:color w:val="000000"/>
        </w:rPr>
      </w:pPr>
      <w:hyperlink r:id="rId10" w:history="1">
        <w:r w:rsidR="00CC189F">
          <w:rPr>
            <w:rStyle w:val="Hyperlink"/>
            <w:rFonts w:ascii="Tahoma" w:hAnsi="Tahoma" w:cs="Tahoma"/>
            <w:b/>
            <w:bCs/>
          </w:rPr>
          <w:t>https://www.irs.gov/pub/info_return/June_2016_Webinar_Presentation.pdf</w:t>
        </w:r>
      </w:hyperlink>
    </w:p>
    <w:p w:rsidR="00CC189F" w:rsidRDefault="00CC189F" w:rsidP="00CC189F">
      <w:pPr>
        <w:rPr>
          <w:color w:val="1F497D"/>
        </w:rPr>
      </w:pPr>
    </w:p>
    <w:p w:rsidR="00CC189F" w:rsidRDefault="00632618" w:rsidP="00CC189F">
      <w:pPr>
        <w:pStyle w:val="ListParagraph"/>
        <w:numPr>
          <w:ilvl w:val="0"/>
          <w:numId w:val="26"/>
        </w:numPr>
        <w:rPr>
          <w:rFonts w:ascii="Calibri" w:hAnsi="Calibri"/>
          <w:sz w:val="22"/>
          <w:szCs w:val="22"/>
        </w:rPr>
      </w:pPr>
      <w:hyperlink r:id="rId11" w:history="1">
        <w:r w:rsidR="00CC189F">
          <w:rPr>
            <w:rStyle w:val="Hyperlink"/>
            <w:rFonts w:ascii="Calibri" w:hAnsi="Calibri"/>
            <w:color w:val="953735"/>
            <w:sz w:val="22"/>
            <w:szCs w:val="22"/>
          </w:rPr>
          <w:t>Incorrect TINS – A Workable Solution for the Dreaded AIRTN500 Error Message</w:t>
        </w:r>
      </w:hyperlink>
      <w:r w:rsidR="00CC189F">
        <w:rPr>
          <w:rFonts w:ascii="Calibri" w:hAnsi="Calibri"/>
          <w:color w:val="953735"/>
          <w:sz w:val="22"/>
          <w:szCs w:val="22"/>
        </w:rPr>
        <w:br/>
      </w:r>
      <w:r w:rsidR="00CC189F">
        <w:rPr>
          <w:rFonts w:ascii="Calibri" w:hAnsi="Calibri"/>
          <w:sz w:val="22"/>
          <w:szCs w:val="22"/>
        </w:rPr>
        <w:t>July 18, 2016 – Health Care Attorneys PC.</w:t>
      </w:r>
      <w:r w:rsidR="00CC189F">
        <w:rPr>
          <w:rFonts w:ascii="Calibri" w:hAnsi="Calibri"/>
          <w:sz w:val="22"/>
          <w:szCs w:val="22"/>
        </w:rPr>
        <w:br/>
        <w:t xml:space="preserve">Excerpt: “The IRS has made it clear to us that in the scenario above, if an AIRTN500 error message is received for a Form 1095-C (through the </w:t>
      </w:r>
      <w:proofErr w:type="spellStart"/>
      <w:r w:rsidR="00CC189F">
        <w:rPr>
          <w:rFonts w:ascii="Calibri" w:hAnsi="Calibri"/>
          <w:sz w:val="22"/>
          <w:szCs w:val="22"/>
        </w:rPr>
        <w:t>UniqueRecordId</w:t>
      </w:r>
      <w:proofErr w:type="spellEnd"/>
      <w:r w:rsidR="00CC189F">
        <w:rPr>
          <w:rFonts w:ascii="Calibri" w:hAnsi="Calibri"/>
          <w:sz w:val="22"/>
          <w:szCs w:val="22"/>
        </w:rPr>
        <w:t>), each individual on that Form 1095-C will need to have his or her TIN verified.  For an employer to fulfill its obligations under section 301.6724-1(f) the cumbersome solicitation procedures would need to be followed. The approach suggested in the paragraphs below may be the best way to minimize an employer’s solicitation obligation.”</w:t>
      </w:r>
    </w:p>
    <w:p w:rsidR="00CC189F" w:rsidRDefault="00CC189F" w:rsidP="00CC189F">
      <w:pPr>
        <w:rPr>
          <w:color w:val="0000FF"/>
          <w:sz w:val="28"/>
          <w:szCs w:val="28"/>
        </w:rPr>
      </w:pPr>
    </w:p>
    <w:p w:rsidR="00CC189F" w:rsidRDefault="00632618" w:rsidP="00CC189F">
      <w:pPr>
        <w:rPr>
          <w:color w:val="0000FF"/>
          <w:sz w:val="28"/>
          <w:szCs w:val="28"/>
        </w:rPr>
      </w:pPr>
      <w:hyperlink r:id="rId12" w:history="1">
        <w:r w:rsidR="00CC189F">
          <w:rPr>
            <w:rStyle w:val="Hyperlink"/>
            <w:sz w:val="28"/>
            <w:szCs w:val="28"/>
          </w:rPr>
          <w:t>http://www.healthcare-attorneys.com/incorrect-tin-errors-a-workable-solution-for-the-dreaded-airtn500-error-message/</w:t>
        </w:r>
      </w:hyperlink>
      <w:r w:rsidR="00CC189F">
        <w:rPr>
          <w:color w:val="0000FF"/>
          <w:sz w:val="28"/>
          <w:szCs w:val="28"/>
        </w:rPr>
        <w:t xml:space="preserve"> </w:t>
      </w:r>
    </w:p>
    <w:p w:rsidR="00CC189F" w:rsidRPr="001C4872" w:rsidRDefault="00CC189F" w:rsidP="0006418F">
      <w:pPr>
        <w:rPr>
          <w:rFonts w:ascii="Century Gothic" w:hAnsi="Century Gothic" w:cs="Arial"/>
          <w:sz w:val="18"/>
          <w:szCs w:val="18"/>
        </w:rPr>
      </w:pPr>
    </w:p>
    <w:p w:rsidR="00741A91" w:rsidRDefault="00741A91" w:rsidP="00702EA0">
      <w:pPr>
        <w:rPr>
          <w:rFonts w:ascii="Century Gothic" w:hAnsi="Century Gothic"/>
          <w:b/>
          <w:sz w:val="28"/>
          <w:szCs w:val="28"/>
          <w:highlight w:val="yellow"/>
          <w:u w:val="single"/>
        </w:rPr>
      </w:pPr>
    </w:p>
    <w:p w:rsidR="00D82FF6" w:rsidRDefault="00D82FF6" w:rsidP="00702EA0">
      <w:pPr>
        <w:rPr>
          <w:rFonts w:ascii="Century Gothic" w:hAnsi="Century Gothic"/>
          <w:b/>
          <w:sz w:val="28"/>
          <w:szCs w:val="28"/>
          <w:highlight w:val="yellow"/>
          <w:u w:val="single"/>
        </w:rPr>
      </w:pPr>
    </w:p>
    <w:p w:rsidR="00D82FF6" w:rsidRDefault="00D82FF6" w:rsidP="00702EA0">
      <w:pPr>
        <w:rPr>
          <w:rFonts w:ascii="Century Gothic" w:hAnsi="Century Gothic"/>
          <w:b/>
          <w:sz w:val="28"/>
          <w:szCs w:val="28"/>
          <w:highlight w:val="yellow"/>
          <w:u w:val="single"/>
        </w:rPr>
      </w:pPr>
    </w:p>
    <w:p w:rsidR="00702EA0" w:rsidRDefault="00702EA0" w:rsidP="001C4872">
      <w:pPr>
        <w:tabs>
          <w:tab w:val="left" w:pos="5841"/>
        </w:tabs>
        <w:rPr>
          <w:rFonts w:ascii="Century Gothic" w:hAnsi="Century Gothic"/>
        </w:rPr>
      </w:pPr>
    </w:p>
    <w:p w:rsidR="00702EA0" w:rsidRPr="00AB567A" w:rsidRDefault="00702EA0" w:rsidP="001C4872">
      <w:pPr>
        <w:tabs>
          <w:tab w:val="left" w:pos="5841"/>
        </w:tabs>
        <w:rPr>
          <w:rFonts w:ascii="Century Gothic" w:hAnsi="Century Gothic"/>
        </w:rPr>
      </w:pPr>
    </w:p>
    <w:p w:rsidR="00C8237C" w:rsidRPr="00BA4E8C" w:rsidRDefault="00C8237C" w:rsidP="00C8237C">
      <w:pPr>
        <w:pStyle w:val="ListParagraph"/>
        <w:shd w:val="clear" w:color="auto" w:fill="FFFFFF"/>
        <w:spacing w:line="75" w:lineRule="atLeast"/>
        <w:rPr>
          <w:rFonts w:ascii="Century Gothic" w:hAnsi="Century Gothic"/>
          <w:b/>
          <w:color w:val="FF0000"/>
          <w:sz w:val="22"/>
          <w:szCs w:val="22"/>
          <w:highlight w:val="yellow"/>
        </w:rPr>
      </w:pPr>
    </w:p>
    <w:bookmarkEnd w:id="0"/>
    <w:bookmarkEnd w:id="1"/>
    <w:p w:rsidR="00475308" w:rsidRPr="00BA4E8C" w:rsidRDefault="00D6739B" w:rsidP="00BA4B10">
      <w:pPr>
        <w:pStyle w:val="ListParagraph"/>
        <w:ind w:left="0"/>
        <w:rPr>
          <w:rFonts w:ascii="Century Gothic" w:hAnsi="Century Gothic" w:cs="Arial"/>
          <w:b/>
          <w:sz w:val="28"/>
          <w:szCs w:val="28"/>
          <w:u w:val="single"/>
        </w:rPr>
      </w:pPr>
      <w:r w:rsidRPr="00BA4E8C">
        <w:rPr>
          <w:rFonts w:ascii="Century Gothic" w:hAnsi="Century Gothic" w:cs="Arial"/>
          <w:b/>
          <w:sz w:val="28"/>
          <w:szCs w:val="28"/>
          <w:highlight w:val="yellow"/>
          <w:u w:val="single"/>
        </w:rPr>
        <w:t xml:space="preserve">BUG </w:t>
      </w:r>
      <w:proofErr w:type="gramStart"/>
      <w:r w:rsidRPr="00BA4E8C">
        <w:rPr>
          <w:rFonts w:ascii="Century Gothic" w:hAnsi="Century Gothic" w:cs="Arial"/>
          <w:b/>
          <w:sz w:val="28"/>
          <w:szCs w:val="28"/>
          <w:highlight w:val="yellow"/>
          <w:u w:val="single"/>
        </w:rPr>
        <w:t>TRACKING</w:t>
      </w:r>
      <w:r w:rsidR="008043C1" w:rsidRPr="00BA4E8C">
        <w:rPr>
          <w:rFonts w:ascii="Century Gothic" w:hAnsi="Century Gothic" w:cs="Arial"/>
          <w:b/>
          <w:sz w:val="28"/>
          <w:szCs w:val="28"/>
          <w:highlight w:val="yellow"/>
          <w:u w:val="single"/>
        </w:rPr>
        <w:t>(</w:t>
      </w:r>
      <w:proofErr w:type="gramEnd"/>
      <w:r w:rsidR="00B93ED4" w:rsidRPr="00BA4E8C">
        <w:rPr>
          <w:rFonts w:ascii="Century Gothic" w:hAnsi="Century Gothic" w:cs="Arial"/>
          <w:b/>
          <w:sz w:val="28"/>
          <w:szCs w:val="28"/>
          <w:highlight w:val="yellow"/>
          <w:u w:val="single"/>
        </w:rPr>
        <w:t xml:space="preserve">ESU </w:t>
      </w:r>
      <w:r w:rsidR="008043C1" w:rsidRPr="00BA4E8C">
        <w:rPr>
          <w:rFonts w:ascii="Century Gothic" w:hAnsi="Century Gothic" w:cs="Arial"/>
          <w:b/>
          <w:sz w:val="28"/>
          <w:szCs w:val="28"/>
          <w:highlight w:val="yellow"/>
          <w:u w:val="single"/>
        </w:rPr>
        <w:t>Not Available Yet)</w:t>
      </w:r>
      <w:r w:rsidR="000D0911" w:rsidRPr="00BA4E8C">
        <w:rPr>
          <w:rFonts w:ascii="Century Gothic" w:hAnsi="Century Gothic" w:cs="Arial"/>
          <w:b/>
          <w:sz w:val="28"/>
          <w:szCs w:val="28"/>
          <w:u w:val="single"/>
        </w:rPr>
        <w:t xml:space="preserve"> </w:t>
      </w:r>
    </w:p>
    <w:p w:rsidR="00A73BA2" w:rsidRPr="00BD54FB" w:rsidRDefault="00A73BA2" w:rsidP="00BA4B10">
      <w:pPr>
        <w:pStyle w:val="ListParagraph"/>
        <w:ind w:left="0"/>
        <w:rPr>
          <w:rFonts w:ascii="Century Gothic" w:hAnsi="Century Gothic" w:cs="Arial"/>
          <w:color w:val="FF0000"/>
          <w:sz w:val="22"/>
          <w:szCs w:val="22"/>
        </w:rPr>
      </w:pPr>
      <w:r w:rsidRPr="00BD54FB">
        <w:rPr>
          <w:rFonts w:ascii="Century Gothic" w:hAnsi="Century Gothic" w:cs="Arial"/>
          <w:color w:val="FF0000"/>
          <w:sz w:val="22"/>
          <w:szCs w:val="22"/>
        </w:rPr>
        <w:t>Status 10 – Description Phase</w:t>
      </w:r>
    </w:p>
    <w:p w:rsidR="003F3121" w:rsidRPr="00BD54FB" w:rsidRDefault="003F3121" w:rsidP="00E53ADC">
      <w:pPr>
        <w:rPr>
          <w:rFonts w:ascii="Century Gothic" w:hAnsi="Century Gothic" w:cs="Arial"/>
          <w:color w:val="FF0000"/>
        </w:rPr>
      </w:pPr>
      <w:r w:rsidRPr="00BD54FB">
        <w:rPr>
          <w:rFonts w:ascii="Century Gothic" w:hAnsi="Century Gothic" w:cs="Arial"/>
          <w:color w:val="FF0000"/>
        </w:rPr>
        <w:t>Status 11 – Code/Hardware Bug (Response/Resolution)</w:t>
      </w:r>
    </w:p>
    <w:p w:rsidR="00A73BA2" w:rsidRPr="00BD54FB" w:rsidRDefault="00A73BA2" w:rsidP="00A71E06">
      <w:pPr>
        <w:ind w:left="-360" w:firstLine="360"/>
        <w:rPr>
          <w:rFonts w:ascii="Century Gothic" w:eastAsia="Times New Roman" w:hAnsi="Century Gothic" w:cs="Arial"/>
          <w:color w:val="FF0000"/>
        </w:rPr>
      </w:pPr>
      <w:r w:rsidRPr="00BD54FB">
        <w:rPr>
          <w:rFonts w:ascii="Century Gothic" w:eastAsia="Times New Roman" w:hAnsi="Century Gothic" w:cs="Arial"/>
          <w:color w:val="FF0000"/>
        </w:rPr>
        <w:t>Status 16 – Bug Screening/Triage</w:t>
      </w:r>
    </w:p>
    <w:p w:rsidR="00A73BA2" w:rsidRPr="00BD54FB" w:rsidRDefault="00A73BA2" w:rsidP="00A71E06">
      <w:pPr>
        <w:rPr>
          <w:rStyle w:val="bugoutputtext"/>
          <w:rFonts w:ascii="Century Gothic" w:hAnsi="Century Gothic"/>
          <w:color w:val="FF0000"/>
        </w:rPr>
      </w:pPr>
      <w:r w:rsidRPr="00BD54FB">
        <w:rPr>
          <w:rStyle w:val="bugoutputtext"/>
          <w:rFonts w:ascii="Century Gothic" w:hAnsi="Century Gothic"/>
          <w:color w:val="FF0000"/>
        </w:rPr>
        <w:t>Status 21 – Cost Required, To Development</w:t>
      </w:r>
    </w:p>
    <w:p w:rsidR="00807296" w:rsidRPr="00BD54FB" w:rsidRDefault="00807296" w:rsidP="00A71E06">
      <w:pPr>
        <w:rPr>
          <w:rFonts w:ascii="Century Gothic" w:hAnsi="Century Gothic" w:cs="Arial"/>
        </w:rPr>
      </w:pPr>
      <w:r w:rsidRPr="00BD54FB">
        <w:rPr>
          <w:rStyle w:val="bugoutputtext"/>
          <w:rFonts w:ascii="Century Gothic" w:hAnsi="Century Gothic"/>
          <w:color w:val="FF0000"/>
        </w:rPr>
        <w:t>Status 25 – Open, Awaiting Code/Hardware review</w:t>
      </w:r>
    </w:p>
    <w:p w:rsidR="00A73BA2" w:rsidRDefault="00232545" w:rsidP="00A71E06">
      <w:pPr>
        <w:rPr>
          <w:rFonts w:ascii="Century Gothic" w:hAnsi="Century Gothic" w:cs="Arial"/>
          <w:color w:val="FF0000"/>
        </w:rPr>
      </w:pPr>
      <w:r>
        <w:rPr>
          <w:rFonts w:ascii="Century Gothic" w:hAnsi="Century Gothic" w:cs="Arial"/>
          <w:color w:val="FF0000"/>
        </w:rPr>
        <w:t xml:space="preserve">Status 26 </w:t>
      </w:r>
      <w:proofErr w:type="gramStart"/>
      <w:r>
        <w:rPr>
          <w:rFonts w:ascii="Century Gothic" w:hAnsi="Century Gothic" w:cs="Arial"/>
          <w:color w:val="FF0000"/>
        </w:rPr>
        <w:t xml:space="preserve">- </w:t>
      </w:r>
      <w:r w:rsidR="00E01860">
        <w:rPr>
          <w:rFonts w:ascii="Century Gothic" w:hAnsi="Century Gothic" w:cs="Arial"/>
          <w:color w:val="FF0000"/>
        </w:rPr>
        <w:t xml:space="preserve"> </w:t>
      </w:r>
      <w:r w:rsidR="00A73BA2" w:rsidRPr="00BD54FB">
        <w:rPr>
          <w:rFonts w:ascii="Century Gothic" w:hAnsi="Century Gothic" w:cs="Arial"/>
          <w:color w:val="FF0000"/>
        </w:rPr>
        <w:t>Open</w:t>
      </w:r>
      <w:proofErr w:type="gramEnd"/>
      <w:r w:rsidR="00A73BA2" w:rsidRPr="00BD54FB">
        <w:rPr>
          <w:rFonts w:ascii="Century Gothic" w:hAnsi="Century Gothic" w:cs="Arial"/>
          <w:color w:val="FF0000"/>
        </w:rPr>
        <w:t>/Failed Verification</w:t>
      </w:r>
    </w:p>
    <w:p w:rsidR="00B725AA" w:rsidRDefault="00B725AA" w:rsidP="00A71E06">
      <w:pPr>
        <w:rPr>
          <w:rFonts w:ascii="Century Gothic" w:hAnsi="Century Gothic" w:cs="Arial"/>
          <w:color w:val="FF0000"/>
        </w:rPr>
      </w:pPr>
      <w:r>
        <w:rPr>
          <w:rFonts w:ascii="Century Gothic" w:hAnsi="Century Gothic" w:cs="Arial"/>
          <w:color w:val="FF0000"/>
        </w:rPr>
        <w:t>Status 30 – More Information Requested. To Filer</w:t>
      </w:r>
    </w:p>
    <w:p w:rsidR="00232545" w:rsidRPr="00BD54FB" w:rsidRDefault="00232545" w:rsidP="00A71E06">
      <w:pPr>
        <w:rPr>
          <w:rFonts w:ascii="Century Gothic" w:hAnsi="Century Gothic" w:cs="Arial"/>
          <w:color w:val="FF0000"/>
        </w:rPr>
      </w:pPr>
      <w:r>
        <w:rPr>
          <w:rFonts w:ascii="Century Gothic" w:hAnsi="Century Gothic" w:cs="Arial"/>
          <w:color w:val="FF0000"/>
        </w:rPr>
        <w:t>Status 69 – PSE to QA: Packages Delivered</w:t>
      </w:r>
    </w:p>
    <w:p w:rsidR="003F3121" w:rsidRPr="00BD54FB" w:rsidRDefault="003F3121" w:rsidP="00A71E06">
      <w:pPr>
        <w:ind w:left="-360" w:firstLine="360"/>
        <w:rPr>
          <w:rFonts w:ascii="Century Gothic" w:hAnsi="Century Gothic" w:cs="Arial"/>
          <w:color w:val="FF0000"/>
        </w:rPr>
      </w:pPr>
      <w:r w:rsidRPr="00BD54FB">
        <w:rPr>
          <w:rFonts w:ascii="Century Gothic" w:hAnsi="Century Gothic" w:cs="Arial"/>
          <w:color w:val="FF0000"/>
        </w:rPr>
        <w:t>Status 80 - Development to QA/Fix Delivered Internal</w:t>
      </w:r>
    </w:p>
    <w:p w:rsidR="00BB1250" w:rsidRPr="00BD54FB" w:rsidRDefault="007A529C" w:rsidP="00BB1250">
      <w:pPr>
        <w:rPr>
          <w:rFonts w:ascii="Century Gothic" w:hAnsi="Century Gothic" w:cs="Helvetica"/>
          <w:color w:val="FF0000"/>
        </w:rPr>
      </w:pPr>
      <w:r w:rsidRPr="00BD54FB">
        <w:rPr>
          <w:rFonts w:ascii="Century Gothic" w:hAnsi="Century Gothic" w:cs="Helvetica"/>
          <w:color w:val="FF0000"/>
        </w:rPr>
        <w:t xml:space="preserve">Status </w:t>
      </w:r>
      <w:r w:rsidR="00295EB1" w:rsidRPr="00BD54FB">
        <w:rPr>
          <w:rFonts w:ascii="Century Gothic" w:hAnsi="Century Gothic" w:cs="Helvetica"/>
          <w:color w:val="FF0000"/>
        </w:rPr>
        <w:t>82 - Q/A to Enhancement Evaluation</w:t>
      </w:r>
    </w:p>
    <w:p w:rsidR="00A73BA2" w:rsidRPr="00BD54FB" w:rsidRDefault="00A73BA2" w:rsidP="00A71E06">
      <w:pPr>
        <w:rPr>
          <w:rStyle w:val="bugoutputtext"/>
          <w:rFonts w:ascii="Century Gothic" w:hAnsi="Century Gothic" w:cs="Arial"/>
        </w:rPr>
      </w:pPr>
      <w:r w:rsidRPr="00BD54FB">
        <w:rPr>
          <w:rFonts w:ascii="Century Gothic" w:hAnsi="Century Gothic"/>
          <w:color w:val="FF0000"/>
        </w:rPr>
        <w:t xml:space="preserve">Status </w:t>
      </w:r>
      <w:r w:rsidRPr="00BD54FB">
        <w:rPr>
          <w:rStyle w:val="bugoutputtext"/>
          <w:rFonts w:ascii="Century Gothic" w:hAnsi="Century Gothic"/>
          <w:color w:val="FF0000"/>
        </w:rPr>
        <w:t>91 – Closed, Could Not Reproduce</w:t>
      </w:r>
    </w:p>
    <w:p w:rsidR="00A73BA2" w:rsidRPr="00BD54FB" w:rsidRDefault="00333CF2" w:rsidP="00BB1250">
      <w:pPr>
        <w:rPr>
          <w:rFonts w:ascii="Century Gothic" w:hAnsi="Century Gothic" w:cs="Helvetica"/>
          <w:color w:val="FF0000"/>
        </w:rPr>
      </w:pPr>
      <w:r w:rsidRPr="00BD54FB">
        <w:rPr>
          <w:rFonts w:ascii="Century Gothic" w:hAnsi="Century Gothic" w:cs="Helvetica"/>
          <w:color w:val="FF0000"/>
        </w:rPr>
        <w:t>Status 92 – Closed, Not a Bug</w:t>
      </w:r>
    </w:p>
    <w:p w:rsidR="00295EB1" w:rsidRPr="00BD54FB" w:rsidRDefault="00295EB1" w:rsidP="00BB1250">
      <w:pPr>
        <w:rPr>
          <w:rFonts w:ascii="Century Gothic" w:hAnsi="Century Gothic" w:cs="Arial"/>
          <w:b/>
          <w:color w:val="FF0000"/>
        </w:rPr>
      </w:pPr>
    </w:p>
    <w:p w:rsidR="00BA4E8C" w:rsidRPr="00BA4E8C" w:rsidRDefault="00263804" w:rsidP="003E4F4F">
      <w:pPr>
        <w:pStyle w:val="ListParagraph"/>
        <w:numPr>
          <w:ilvl w:val="0"/>
          <w:numId w:val="25"/>
        </w:numPr>
        <w:rPr>
          <w:rFonts w:ascii="Century Gothic" w:hAnsi="Century Gothic"/>
          <w:color w:val="FF0000"/>
          <w:sz w:val="22"/>
          <w:szCs w:val="22"/>
        </w:rPr>
      </w:pPr>
      <w:r w:rsidRPr="003E4F4F">
        <w:rPr>
          <w:rFonts w:ascii="Century Gothic" w:hAnsi="Century Gothic"/>
          <w:b/>
        </w:rPr>
        <w:t xml:space="preserve">Nancy @ </w:t>
      </w:r>
      <w:proofErr w:type="spellStart"/>
      <w:r w:rsidRPr="003E4F4F">
        <w:rPr>
          <w:rFonts w:ascii="Century Gothic" w:hAnsi="Century Gothic"/>
          <w:b/>
        </w:rPr>
        <w:t>Logi</w:t>
      </w:r>
      <w:r w:rsidR="00A71E06" w:rsidRPr="003E4F4F">
        <w:rPr>
          <w:rFonts w:ascii="Century Gothic" w:hAnsi="Century Gothic"/>
          <w:b/>
        </w:rPr>
        <w:t>s</w:t>
      </w:r>
      <w:proofErr w:type="spellEnd"/>
      <w:r w:rsidR="00BA4E8C">
        <w:rPr>
          <w:rFonts w:ascii="Century Gothic" w:hAnsi="Century Gothic"/>
        </w:rPr>
        <w:t xml:space="preserve"> – W2 rebuild problem: </w:t>
      </w:r>
      <w:r w:rsidR="00C61AE4">
        <w:rPr>
          <w:rFonts w:ascii="Century Gothic" w:hAnsi="Century Gothic" w:cs="Arial"/>
          <w:b/>
          <w:color w:val="FF0000"/>
        </w:rPr>
        <w:t>08/16/2016</w:t>
      </w:r>
      <w:r w:rsidR="00BA4E8C">
        <w:rPr>
          <w:rFonts w:ascii="Century Gothic" w:hAnsi="Century Gothic" w:cs="Arial"/>
          <w:b/>
          <w:color w:val="FF0000"/>
        </w:rPr>
        <w:t xml:space="preserve"> </w:t>
      </w:r>
      <w:r w:rsidR="002068CA">
        <w:rPr>
          <w:rFonts w:ascii="Century Gothic" w:hAnsi="Century Gothic" w:cs="Arial"/>
          <w:b/>
          <w:color w:val="FF0000"/>
        </w:rPr>
        <w:t xml:space="preserve"> </w:t>
      </w:r>
    </w:p>
    <w:p w:rsidR="00D65CD0" w:rsidRPr="00BA4E8C" w:rsidRDefault="00BA4E8C" w:rsidP="00BA4E8C">
      <w:pPr>
        <w:pStyle w:val="ListParagraph"/>
        <w:numPr>
          <w:ilvl w:val="1"/>
          <w:numId w:val="25"/>
        </w:numPr>
        <w:rPr>
          <w:rFonts w:ascii="Century Gothic" w:hAnsi="Century Gothic"/>
          <w:color w:val="FF0000"/>
          <w:sz w:val="22"/>
          <w:szCs w:val="22"/>
        </w:rPr>
      </w:pPr>
      <w:r>
        <w:rPr>
          <w:rFonts w:ascii="Century Gothic" w:hAnsi="Century Gothic"/>
          <w:b/>
          <w:color w:val="FF0000"/>
        </w:rPr>
        <w:t xml:space="preserve">9.1 Bug 20656220 </w:t>
      </w:r>
      <w:r w:rsidR="002068CA">
        <w:rPr>
          <w:rFonts w:ascii="Century Gothic" w:hAnsi="Century Gothic"/>
          <w:b/>
          <w:color w:val="FF0000"/>
        </w:rPr>
        <w:t>Status 8</w:t>
      </w:r>
      <w:r w:rsidR="00C61AE4">
        <w:rPr>
          <w:rFonts w:ascii="Century Gothic" w:hAnsi="Century Gothic"/>
          <w:b/>
          <w:color w:val="FF0000"/>
        </w:rPr>
        <w:t>7</w:t>
      </w:r>
    </w:p>
    <w:p w:rsidR="00BA4E8C" w:rsidRPr="00BA4E8C" w:rsidRDefault="00BA4E8C" w:rsidP="00BA4E8C">
      <w:pPr>
        <w:pStyle w:val="ListParagraph"/>
        <w:numPr>
          <w:ilvl w:val="1"/>
          <w:numId w:val="25"/>
        </w:numPr>
        <w:rPr>
          <w:rFonts w:ascii="Century Gothic" w:hAnsi="Century Gothic"/>
          <w:color w:val="FF0000"/>
          <w:sz w:val="22"/>
          <w:szCs w:val="22"/>
        </w:rPr>
      </w:pPr>
      <w:r w:rsidRPr="00BA4E8C">
        <w:rPr>
          <w:rFonts w:ascii="Century Gothic" w:hAnsi="Century Gothic" w:cs="Arial"/>
          <w:b/>
          <w:color w:val="FF0000"/>
        </w:rPr>
        <w:t>9</w:t>
      </w:r>
      <w:r w:rsidR="00D65CD0" w:rsidRPr="00BA4E8C">
        <w:rPr>
          <w:rFonts w:ascii="Century Gothic" w:hAnsi="Century Gothic"/>
          <w:b/>
          <w:color w:val="FF0000"/>
        </w:rPr>
        <w:t xml:space="preserve">.0 Bug 24304894 </w:t>
      </w:r>
      <w:r w:rsidR="002068CA" w:rsidRPr="00BA4E8C">
        <w:rPr>
          <w:rFonts w:ascii="Century Gothic" w:hAnsi="Century Gothic"/>
          <w:b/>
          <w:color w:val="FF0000"/>
          <w:sz w:val="22"/>
          <w:szCs w:val="22"/>
        </w:rPr>
        <w:t>Status 80</w:t>
      </w:r>
    </w:p>
    <w:p w:rsidR="00F67A1D" w:rsidRPr="00BA4E8C" w:rsidRDefault="00BA4E8C" w:rsidP="00BA4E8C">
      <w:pPr>
        <w:pStyle w:val="ListParagraph"/>
        <w:numPr>
          <w:ilvl w:val="1"/>
          <w:numId w:val="25"/>
        </w:numPr>
        <w:rPr>
          <w:rFonts w:ascii="Century Gothic" w:hAnsi="Century Gothic"/>
          <w:color w:val="FF0000"/>
          <w:sz w:val="22"/>
          <w:szCs w:val="22"/>
        </w:rPr>
      </w:pPr>
      <w:r>
        <w:rPr>
          <w:rFonts w:ascii="Century Gothic" w:hAnsi="Century Gothic"/>
          <w:b/>
          <w:color w:val="FF0000"/>
        </w:rPr>
        <w:t xml:space="preserve">9.2 </w:t>
      </w:r>
      <w:r w:rsidR="00D65CD0" w:rsidRPr="00BA4E8C">
        <w:rPr>
          <w:rFonts w:ascii="Century Gothic" w:hAnsi="Century Gothic"/>
          <w:b/>
          <w:color w:val="FF0000"/>
        </w:rPr>
        <w:t xml:space="preserve">Bug 24304902 </w:t>
      </w:r>
      <w:r w:rsidR="002068CA" w:rsidRPr="00BA4E8C">
        <w:rPr>
          <w:rFonts w:ascii="Century Gothic" w:hAnsi="Century Gothic"/>
          <w:b/>
          <w:color w:val="FF0000"/>
          <w:sz w:val="22"/>
          <w:szCs w:val="22"/>
        </w:rPr>
        <w:t>Status 80</w:t>
      </w:r>
      <w:r>
        <w:rPr>
          <w:rFonts w:ascii="Century Gothic" w:hAnsi="Century Gothic"/>
          <w:b/>
          <w:color w:val="FF0000"/>
        </w:rPr>
        <w:t xml:space="preserve"> </w:t>
      </w:r>
      <w:r w:rsidR="004B5E87" w:rsidRPr="00BA4E8C">
        <w:rPr>
          <w:rFonts w:ascii="Century Gothic" w:hAnsi="Century Gothic"/>
          <w:sz w:val="22"/>
          <w:szCs w:val="22"/>
        </w:rPr>
        <w:br/>
      </w:r>
    </w:p>
    <w:p w:rsidR="00BA4E8C" w:rsidRPr="00BA4E8C" w:rsidRDefault="00F67A1D" w:rsidP="003E4F4F">
      <w:pPr>
        <w:pStyle w:val="ListParagraph"/>
        <w:numPr>
          <w:ilvl w:val="0"/>
          <w:numId w:val="25"/>
        </w:numPr>
        <w:rPr>
          <w:rFonts w:ascii="Century Gothic" w:hAnsi="Century Gothic"/>
          <w:sz w:val="22"/>
          <w:szCs w:val="22"/>
        </w:rPr>
      </w:pPr>
      <w:r w:rsidRPr="00BD54FB">
        <w:rPr>
          <w:rFonts w:ascii="Century Gothic" w:hAnsi="Century Gothic"/>
          <w:b/>
          <w:sz w:val="22"/>
          <w:szCs w:val="22"/>
        </w:rPr>
        <w:t xml:space="preserve">Nancy @ </w:t>
      </w:r>
      <w:proofErr w:type="spellStart"/>
      <w:r w:rsidRPr="00BD54FB">
        <w:rPr>
          <w:rFonts w:ascii="Century Gothic" w:hAnsi="Century Gothic"/>
          <w:b/>
          <w:sz w:val="22"/>
          <w:szCs w:val="22"/>
        </w:rPr>
        <w:t>Logis</w:t>
      </w:r>
      <w:proofErr w:type="spellEnd"/>
      <w:r w:rsidRPr="00BD54FB">
        <w:rPr>
          <w:rFonts w:ascii="Century Gothic" w:hAnsi="Century Gothic"/>
          <w:sz w:val="22"/>
          <w:szCs w:val="22"/>
        </w:rPr>
        <w:t xml:space="preserve">  SR 3-11685461771 : 11/10/15 Open Enrollment not calculating DBA using P08505 As of Age. Build Open Enrollment Files correctly calculate the Employee Cost using the employee age as of 01/01/16 as seen from P085520W.  During Open Enrollment, the Employee Cost </w:t>
      </w:r>
      <w:proofErr w:type="gramStart"/>
      <w:r w:rsidRPr="00BD54FB">
        <w:rPr>
          <w:rFonts w:ascii="Century Gothic" w:hAnsi="Century Gothic"/>
          <w:sz w:val="22"/>
          <w:szCs w:val="22"/>
        </w:rPr>
        <w:t>As</w:t>
      </w:r>
      <w:proofErr w:type="gramEnd"/>
      <w:r w:rsidRPr="00BD54FB">
        <w:rPr>
          <w:rFonts w:ascii="Century Gothic" w:hAnsi="Century Gothic"/>
          <w:sz w:val="22"/>
          <w:szCs w:val="22"/>
        </w:rPr>
        <w:t xml:space="preserve"> of Current FAGE is shown. Duplicated </w:t>
      </w:r>
      <w:r w:rsidR="00C61AE4">
        <w:rPr>
          <w:rFonts w:ascii="Century Gothic" w:hAnsi="Century Gothic" w:cs="Arial"/>
          <w:b/>
          <w:color w:val="FF0000"/>
        </w:rPr>
        <w:t>08/16/2016</w:t>
      </w:r>
    </w:p>
    <w:p w:rsidR="00F67A1D" w:rsidRPr="00BA4E8C" w:rsidRDefault="00BA4E8C" w:rsidP="00BA4E8C">
      <w:pPr>
        <w:pStyle w:val="ListParagraph"/>
        <w:numPr>
          <w:ilvl w:val="1"/>
          <w:numId w:val="25"/>
        </w:numPr>
        <w:rPr>
          <w:rFonts w:ascii="Century Gothic" w:hAnsi="Century Gothic"/>
          <w:color w:val="FF0000"/>
          <w:sz w:val="22"/>
          <w:szCs w:val="22"/>
        </w:rPr>
      </w:pPr>
      <w:r w:rsidRPr="00BA4E8C">
        <w:rPr>
          <w:rFonts w:ascii="Century Gothic" w:hAnsi="Century Gothic"/>
          <w:b/>
          <w:color w:val="FF0000"/>
          <w:sz w:val="22"/>
          <w:szCs w:val="22"/>
        </w:rPr>
        <w:t>9.1</w:t>
      </w:r>
      <w:r w:rsidR="00AB567A" w:rsidRPr="00BA4E8C">
        <w:rPr>
          <w:rFonts w:ascii="Century Gothic" w:hAnsi="Century Gothic" w:cs="Arial"/>
          <w:b/>
          <w:color w:val="FF0000"/>
        </w:rPr>
        <w:t xml:space="preserve"> </w:t>
      </w:r>
      <w:r w:rsidR="00F67A1D" w:rsidRPr="00BA4E8C">
        <w:rPr>
          <w:rFonts w:ascii="Century Gothic" w:hAnsi="Century Gothic"/>
          <w:b/>
          <w:color w:val="FF0000"/>
          <w:sz w:val="22"/>
          <w:szCs w:val="22"/>
        </w:rPr>
        <w:t xml:space="preserve">Bug 22200158 Status </w:t>
      </w:r>
      <w:r w:rsidR="00C61AE4">
        <w:rPr>
          <w:rFonts w:ascii="Century Gothic" w:hAnsi="Century Gothic"/>
          <w:b/>
          <w:color w:val="FF0000"/>
          <w:sz w:val="22"/>
          <w:szCs w:val="22"/>
        </w:rPr>
        <w:t>87</w:t>
      </w:r>
    </w:p>
    <w:p w:rsidR="00BA4E8C" w:rsidRPr="00BA4E8C" w:rsidRDefault="00BA4E8C" w:rsidP="00BA4E8C">
      <w:pPr>
        <w:pStyle w:val="ListParagraph"/>
        <w:numPr>
          <w:ilvl w:val="1"/>
          <w:numId w:val="25"/>
        </w:numPr>
        <w:rPr>
          <w:rFonts w:ascii="Century Gothic" w:hAnsi="Century Gothic"/>
          <w:color w:val="FF0000"/>
          <w:sz w:val="22"/>
          <w:szCs w:val="22"/>
        </w:rPr>
      </w:pPr>
      <w:r w:rsidRPr="00BA4E8C">
        <w:rPr>
          <w:rFonts w:ascii="Century Gothic" w:hAnsi="Century Gothic"/>
          <w:b/>
          <w:color w:val="FF0000"/>
          <w:sz w:val="22"/>
          <w:szCs w:val="22"/>
        </w:rPr>
        <w:t xml:space="preserve">9.1? Bug 22495285 Status </w:t>
      </w:r>
      <w:r w:rsidR="00C61AE4">
        <w:rPr>
          <w:rFonts w:ascii="Century Gothic" w:hAnsi="Century Gothic"/>
          <w:b/>
          <w:color w:val="FF0000"/>
          <w:sz w:val="22"/>
          <w:szCs w:val="22"/>
        </w:rPr>
        <w:t>80</w:t>
      </w:r>
    </w:p>
    <w:p w:rsidR="00F67A1D" w:rsidRDefault="00471B82" w:rsidP="00F67A1D">
      <w:pPr>
        <w:pStyle w:val="ListParagraph"/>
        <w:rPr>
          <w:rFonts w:ascii="Century Gothic" w:hAnsi="Century Gothic"/>
          <w:sz w:val="22"/>
          <w:szCs w:val="22"/>
        </w:rPr>
      </w:pPr>
      <w:proofErr w:type="gramStart"/>
      <w:r>
        <w:rPr>
          <w:rFonts w:ascii="Century Gothic" w:hAnsi="Century Gothic"/>
          <w:sz w:val="22"/>
          <w:szCs w:val="22"/>
        </w:rPr>
        <w:t>Nancy  -</w:t>
      </w:r>
      <w:proofErr w:type="gramEnd"/>
      <w:r>
        <w:rPr>
          <w:rFonts w:ascii="Century Gothic" w:hAnsi="Century Gothic"/>
          <w:sz w:val="22"/>
          <w:szCs w:val="22"/>
        </w:rPr>
        <w:t xml:space="preserve"> start looking at your customizations now!!</w:t>
      </w:r>
    </w:p>
    <w:p w:rsidR="00471B82" w:rsidRPr="00BD54FB" w:rsidRDefault="00471B82" w:rsidP="00F67A1D">
      <w:pPr>
        <w:pStyle w:val="ListParagraph"/>
        <w:rPr>
          <w:rFonts w:ascii="Century Gothic" w:hAnsi="Century Gothic"/>
          <w:sz w:val="22"/>
          <w:szCs w:val="22"/>
        </w:rPr>
      </w:pPr>
    </w:p>
    <w:p w:rsidR="003E4F4F" w:rsidRPr="003E4F4F" w:rsidRDefault="00767E13" w:rsidP="003E4F4F">
      <w:pPr>
        <w:pStyle w:val="ListParagraph"/>
        <w:numPr>
          <w:ilvl w:val="0"/>
          <w:numId w:val="25"/>
        </w:numPr>
        <w:rPr>
          <w:rFonts w:ascii="Century Gothic" w:hAnsi="Century Gothic" w:cs="Arial"/>
          <w:b/>
          <w:sz w:val="18"/>
          <w:szCs w:val="18"/>
        </w:rPr>
      </w:pPr>
      <w:r w:rsidRPr="003E4F4F">
        <w:rPr>
          <w:rFonts w:ascii="Century Gothic" w:hAnsi="Century Gothic" w:cs="Tahoma"/>
          <w:b/>
          <w:sz w:val="22"/>
          <w:szCs w:val="22"/>
        </w:rPr>
        <w:t>Sherri @ OUC:</w:t>
      </w:r>
      <w:r w:rsidRPr="003E4F4F">
        <w:rPr>
          <w:rFonts w:ascii="Century Gothic" w:hAnsi="Century Gothic" w:cs="Tahoma"/>
          <w:sz w:val="22"/>
          <w:szCs w:val="22"/>
        </w:rPr>
        <w:t xml:space="preserve"> </w:t>
      </w:r>
      <w:r w:rsidRPr="003E4F4F">
        <w:rPr>
          <w:rFonts w:ascii="Century Gothic" w:hAnsi="Century Gothic" w:cs="Tahoma"/>
          <w:bCs/>
          <w:sz w:val="22"/>
          <w:szCs w:val="22"/>
        </w:rPr>
        <w:t xml:space="preserve">SR 3-12428807422. </w:t>
      </w:r>
      <w:r w:rsidRPr="003E4F4F">
        <w:rPr>
          <w:rFonts w:ascii="Century Gothic" w:hAnsi="Century Gothic" w:cs="Tahoma"/>
          <w:sz w:val="22"/>
          <w:szCs w:val="22"/>
        </w:rPr>
        <w:t xml:space="preserve">When in the P07OTO1/W07OTO1C accessed from the payroll workbench, Go to DBA Review &gt; DBA Detail &gt; select a DBA code in the QBE line - click find. The browser just spins and spins, if press F5 it will stop and take me to the end of the data. This is only happening on 9.2 tools 9.2.0.3 Vertex 4.2. </w:t>
      </w:r>
    </w:p>
    <w:p w:rsidR="00771D3A" w:rsidRDefault="00C8237C" w:rsidP="00771D3A">
      <w:pPr>
        <w:ind w:firstLine="360"/>
        <w:rPr>
          <w:rFonts w:ascii="Century Gothic" w:hAnsi="Century Gothic" w:cs="Tahoma"/>
        </w:rPr>
      </w:pPr>
      <w:r>
        <w:rPr>
          <w:rFonts w:ascii="Century Gothic" w:hAnsi="Century Gothic" w:cs="Tahoma"/>
        </w:rPr>
        <w:t xml:space="preserve">  </w:t>
      </w:r>
      <w:r w:rsidR="00767E13" w:rsidRPr="00771D3A">
        <w:rPr>
          <w:rFonts w:ascii="Century Gothic" w:hAnsi="Century Gothic" w:cs="Tahoma"/>
        </w:rPr>
        <w:t xml:space="preserve">You need to have at least 7 timecards, and at least 30 DBA's with most of them </w:t>
      </w:r>
    </w:p>
    <w:p w:rsidR="00771D3A" w:rsidRDefault="00C8237C" w:rsidP="00771D3A">
      <w:pPr>
        <w:ind w:firstLine="360"/>
        <w:rPr>
          <w:rFonts w:ascii="Century Gothic" w:hAnsi="Century Gothic"/>
        </w:rPr>
      </w:pPr>
      <w:r>
        <w:rPr>
          <w:rFonts w:ascii="Century Gothic" w:hAnsi="Century Gothic" w:cs="Tahoma"/>
        </w:rPr>
        <w:t xml:space="preserve">  </w:t>
      </w:r>
      <w:proofErr w:type="gramStart"/>
      <w:r w:rsidR="00767E13" w:rsidRPr="00771D3A">
        <w:rPr>
          <w:rFonts w:ascii="Century Gothic" w:hAnsi="Century Gothic" w:cs="Tahoma"/>
        </w:rPr>
        <w:t>being</w:t>
      </w:r>
      <w:proofErr w:type="gramEnd"/>
      <w:r w:rsidR="00767E13" w:rsidRPr="00771D3A">
        <w:rPr>
          <w:rFonts w:ascii="Century Gothic" w:hAnsi="Century Gothic" w:cs="Tahoma"/>
        </w:rPr>
        <w:t xml:space="preserve"> benefits or accruals this is also daily time entry.  </w:t>
      </w:r>
      <w:r w:rsidR="00767E13" w:rsidRPr="00771D3A">
        <w:rPr>
          <w:rFonts w:ascii="Century Gothic" w:hAnsi="Century Gothic"/>
        </w:rPr>
        <w:t xml:space="preserve">This also happens if not using </w:t>
      </w:r>
    </w:p>
    <w:p w:rsidR="00771D3A" w:rsidRDefault="00C8237C" w:rsidP="00771D3A">
      <w:pPr>
        <w:ind w:firstLine="360"/>
        <w:rPr>
          <w:rFonts w:ascii="Century Gothic" w:hAnsi="Century Gothic"/>
        </w:rPr>
      </w:pPr>
      <w:r>
        <w:rPr>
          <w:rFonts w:ascii="Century Gothic" w:hAnsi="Century Gothic"/>
        </w:rPr>
        <w:t xml:space="preserve">  </w:t>
      </w:r>
      <w:proofErr w:type="gramStart"/>
      <w:r w:rsidR="00771D3A">
        <w:rPr>
          <w:rFonts w:ascii="Century Gothic" w:hAnsi="Century Gothic"/>
        </w:rPr>
        <w:t>t</w:t>
      </w:r>
      <w:r w:rsidR="00767E13" w:rsidRPr="00771D3A">
        <w:rPr>
          <w:rFonts w:ascii="Century Gothic" w:hAnsi="Century Gothic"/>
        </w:rPr>
        <w:t>he</w:t>
      </w:r>
      <w:proofErr w:type="gramEnd"/>
      <w:r w:rsidR="00767E13" w:rsidRPr="00771D3A">
        <w:rPr>
          <w:rFonts w:ascii="Century Gothic" w:hAnsi="Century Gothic"/>
        </w:rPr>
        <w:t xml:space="preserve"> QBE line but you’ve changed a few DBA’s and click SAVE. I have to press F5 to </w:t>
      </w:r>
    </w:p>
    <w:p w:rsidR="003217A4" w:rsidRPr="00771D3A" w:rsidRDefault="00C8237C" w:rsidP="00771D3A">
      <w:pPr>
        <w:ind w:firstLine="360"/>
        <w:rPr>
          <w:rFonts w:ascii="Century Gothic" w:hAnsi="Century Gothic" w:cs="Arial"/>
          <w:b/>
          <w:sz w:val="18"/>
          <w:szCs w:val="18"/>
        </w:rPr>
      </w:pPr>
      <w:r>
        <w:rPr>
          <w:rFonts w:ascii="Century Gothic" w:hAnsi="Century Gothic"/>
        </w:rPr>
        <w:t xml:space="preserve">  </w:t>
      </w:r>
      <w:proofErr w:type="gramStart"/>
      <w:r w:rsidR="00767E13" w:rsidRPr="00771D3A">
        <w:rPr>
          <w:rFonts w:ascii="Century Gothic" w:hAnsi="Century Gothic"/>
        </w:rPr>
        <w:t>get</w:t>
      </w:r>
      <w:proofErr w:type="gramEnd"/>
      <w:r w:rsidR="00767E13" w:rsidRPr="00771D3A">
        <w:rPr>
          <w:rFonts w:ascii="Century Gothic" w:hAnsi="Century Gothic"/>
        </w:rPr>
        <w:t xml:space="preserve"> the spinning to stop </w:t>
      </w:r>
      <w:r w:rsidR="00C61AE4">
        <w:rPr>
          <w:rFonts w:ascii="Century Gothic" w:hAnsi="Century Gothic" w:cs="Tahoma"/>
          <w:b/>
          <w:color w:val="FF0000"/>
        </w:rPr>
        <w:t>08/16/2016</w:t>
      </w:r>
      <w:r w:rsidR="00767E13" w:rsidRPr="00771D3A">
        <w:rPr>
          <w:rFonts w:ascii="Century Gothic" w:hAnsi="Century Gothic" w:cs="Tahoma"/>
          <w:color w:val="FF0000"/>
        </w:rPr>
        <w:t xml:space="preserve"> </w:t>
      </w:r>
      <w:hyperlink r:id="rId13" w:tgtFrame="_blank" w:tooltip="View bug in a new browser tab" w:history="1">
        <w:r w:rsidR="00767E13" w:rsidRPr="00771D3A">
          <w:rPr>
            <w:rStyle w:val="Hyperlink"/>
            <w:rFonts w:ascii="Century Gothic" w:hAnsi="Century Gothic" w:cs="Tahoma"/>
            <w:b/>
            <w:color w:val="FF0000"/>
            <w:u w:val="none"/>
          </w:rPr>
          <w:t>Bug 23063717</w:t>
        </w:r>
      </w:hyperlink>
      <w:r w:rsidR="00767E13" w:rsidRPr="00771D3A">
        <w:rPr>
          <w:rFonts w:ascii="Century Gothic" w:hAnsi="Century Gothic" w:cs="Tahoma"/>
          <w:b/>
          <w:color w:val="FF0000"/>
        </w:rPr>
        <w:t xml:space="preserve"> Status 11</w:t>
      </w:r>
    </w:p>
    <w:p w:rsidR="003217A4" w:rsidRDefault="003217A4" w:rsidP="003217A4">
      <w:pPr>
        <w:pStyle w:val="ListParagraph"/>
        <w:ind w:left="-360"/>
        <w:rPr>
          <w:rFonts w:ascii="Century Gothic" w:hAnsi="Century Gothic" w:cs="Tahoma"/>
          <w:color w:val="FF0000"/>
          <w:sz w:val="22"/>
          <w:szCs w:val="22"/>
        </w:rPr>
      </w:pPr>
    </w:p>
    <w:p w:rsidR="003217A4" w:rsidRPr="003E4F4F" w:rsidRDefault="003217A4" w:rsidP="003E4F4F">
      <w:pPr>
        <w:pStyle w:val="ListParagraph"/>
        <w:numPr>
          <w:ilvl w:val="0"/>
          <w:numId w:val="25"/>
        </w:numPr>
        <w:rPr>
          <w:rFonts w:ascii="Century Gothic" w:hAnsi="Century Gothic"/>
          <w:color w:val="333333"/>
          <w:sz w:val="22"/>
          <w:szCs w:val="22"/>
        </w:rPr>
      </w:pPr>
      <w:r w:rsidRPr="003E4F4F">
        <w:rPr>
          <w:rFonts w:ascii="Century Gothic" w:hAnsi="Century Gothic" w:cs="Tahoma"/>
          <w:b/>
          <w:sz w:val="22"/>
          <w:szCs w:val="22"/>
        </w:rPr>
        <w:lastRenderedPageBreak/>
        <w:t xml:space="preserve">Pam @ Saris-Regis: </w:t>
      </w:r>
      <w:r w:rsidRPr="003E4F4F">
        <w:rPr>
          <w:rFonts w:ascii="Century Gothic" w:hAnsi="Century Gothic"/>
          <w:color w:val="333333"/>
          <w:sz w:val="22"/>
          <w:szCs w:val="22"/>
        </w:rPr>
        <w:t>An Em</w:t>
      </w:r>
      <w:r w:rsidR="003E4F4F" w:rsidRPr="003E4F4F">
        <w:rPr>
          <w:rFonts w:ascii="Century Gothic" w:hAnsi="Century Gothic"/>
          <w:color w:val="333333"/>
          <w:sz w:val="22"/>
          <w:szCs w:val="22"/>
        </w:rPr>
        <w:t>ployee is enrolled in a benefit &amp;</w:t>
      </w:r>
      <w:r w:rsidRPr="003E4F4F">
        <w:rPr>
          <w:rFonts w:ascii="Century Gothic" w:hAnsi="Century Gothic"/>
          <w:color w:val="333333"/>
          <w:sz w:val="22"/>
          <w:szCs w:val="22"/>
        </w:rPr>
        <w:t xml:space="preserve"> has Employee Pay </w:t>
      </w:r>
      <w:proofErr w:type="gramStart"/>
      <w:r w:rsidRPr="003E4F4F">
        <w:rPr>
          <w:rFonts w:ascii="Century Gothic" w:hAnsi="Century Gothic"/>
          <w:color w:val="333333"/>
          <w:sz w:val="22"/>
          <w:szCs w:val="22"/>
        </w:rPr>
        <w:t>Instructions</w:t>
      </w:r>
      <w:proofErr w:type="gramEnd"/>
      <w:r w:rsidRPr="003E4F4F">
        <w:rPr>
          <w:rFonts w:ascii="Century Gothic" w:hAnsi="Century Gothic"/>
          <w:color w:val="333333"/>
          <w:sz w:val="22"/>
          <w:szCs w:val="22"/>
        </w:rPr>
        <w:br/>
        <w:t>(F06106) with a date and rate.  Prior to being included in payroll either the</w:t>
      </w:r>
      <w:r w:rsidRPr="003E4F4F">
        <w:rPr>
          <w:rFonts w:ascii="Century Gothic" w:hAnsi="Century Gothic"/>
          <w:color w:val="333333"/>
          <w:sz w:val="22"/>
          <w:szCs w:val="22"/>
        </w:rPr>
        <w:br/>
        <w:t>employee goes through Open Enrollment (updated by R085524) or the rates are</w:t>
      </w:r>
      <w:r w:rsidRPr="003E4F4F">
        <w:rPr>
          <w:rFonts w:ascii="Century Gothic" w:hAnsi="Century Gothic"/>
          <w:color w:val="333333"/>
          <w:sz w:val="22"/>
          <w:szCs w:val="22"/>
        </w:rPr>
        <w:br/>
        <w:t>recalculated from R083800/R083810.  This updates the original Employee Pay</w:t>
      </w:r>
      <w:r w:rsidRPr="003E4F4F">
        <w:rPr>
          <w:rFonts w:ascii="Century Gothic" w:hAnsi="Century Gothic"/>
          <w:color w:val="333333"/>
          <w:sz w:val="22"/>
          <w:szCs w:val="22"/>
        </w:rPr>
        <w:br/>
        <w:t>Instructions (F06106) record with the new rate but does not update the</w:t>
      </w:r>
      <w:r w:rsidRPr="003E4F4F">
        <w:rPr>
          <w:rFonts w:ascii="Century Gothic" w:hAnsi="Century Gothic"/>
          <w:color w:val="333333"/>
          <w:sz w:val="22"/>
          <w:szCs w:val="22"/>
        </w:rPr>
        <w:br/>
        <w:t>Effective Date (the original date exists in F06106 start date).</w:t>
      </w:r>
      <w:r w:rsidR="003E4F4F" w:rsidRPr="003E4F4F">
        <w:rPr>
          <w:rFonts w:ascii="Century Gothic" w:hAnsi="Century Gothic"/>
          <w:color w:val="333333"/>
          <w:sz w:val="22"/>
          <w:szCs w:val="22"/>
        </w:rPr>
        <w:t xml:space="preserve"> </w:t>
      </w:r>
    </w:p>
    <w:p w:rsidR="003E4F4F" w:rsidRPr="003E4F4F" w:rsidRDefault="003E4F4F" w:rsidP="003E4F4F">
      <w:pPr>
        <w:pStyle w:val="ListParagraph"/>
        <w:ind w:left="360"/>
        <w:rPr>
          <w:rFonts w:ascii="Century Gothic" w:hAnsi="Century Gothic"/>
          <w:b/>
          <w:color w:val="FF0000"/>
        </w:rPr>
      </w:pPr>
    </w:p>
    <w:p w:rsidR="003217A4" w:rsidRDefault="003217A4" w:rsidP="003E4F4F">
      <w:pPr>
        <w:pStyle w:val="ListParagraph"/>
        <w:numPr>
          <w:ilvl w:val="1"/>
          <w:numId w:val="25"/>
        </w:numPr>
        <w:rPr>
          <w:rFonts w:ascii="Century Gothic" w:hAnsi="Century Gothic"/>
          <w:b/>
          <w:color w:val="FF0000"/>
        </w:rPr>
      </w:pPr>
      <w:r w:rsidRPr="003E4F4F">
        <w:rPr>
          <w:rFonts w:ascii="Century Gothic" w:hAnsi="Century Gothic"/>
          <w:color w:val="333333"/>
        </w:rPr>
        <w:t>There is no reason to review the DBA Transaction Detail History (F0719).</w:t>
      </w:r>
      <w:r w:rsidRPr="003E4F4F">
        <w:rPr>
          <w:rFonts w:ascii="Century Gothic" w:hAnsi="Century Gothic"/>
          <w:color w:val="333333"/>
        </w:rPr>
        <w:br/>
        <w:t>It is preferable to stop the original Employee Pay Instructions (F06106) and</w:t>
      </w:r>
      <w:r w:rsidRPr="003E4F4F">
        <w:rPr>
          <w:rFonts w:ascii="Century Gothic" w:hAnsi="Century Gothic"/>
          <w:color w:val="333333"/>
        </w:rPr>
        <w:br/>
        <w:t>start a new Employee Pay Instructions (F06106) with the new effective date</w:t>
      </w:r>
      <w:r w:rsidRPr="003E4F4F">
        <w:rPr>
          <w:rFonts w:ascii="Century Gothic" w:hAnsi="Century Gothic"/>
          <w:color w:val="333333"/>
        </w:rPr>
        <w:br/>
        <w:t>and rate.</w:t>
      </w:r>
      <w:r w:rsidRPr="003E4F4F">
        <w:rPr>
          <w:rFonts w:ascii="Century Gothic" w:hAnsi="Century Gothic"/>
          <w:color w:val="333333"/>
        </w:rPr>
        <w:br/>
      </w:r>
      <w:r w:rsidRPr="003E4F4F">
        <w:rPr>
          <w:rFonts w:ascii="Century Gothic" w:hAnsi="Century Gothic"/>
          <w:color w:val="333333"/>
        </w:rPr>
        <w:br/>
        <w:t>Due to requirements of benefit providers, the customer must process Open</w:t>
      </w:r>
      <w:r w:rsidRPr="003E4F4F">
        <w:rPr>
          <w:rFonts w:ascii="Century Gothic" w:hAnsi="Century Gothic"/>
          <w:color w:val="333333"/>
        </w:rPr>
        <w:br/>
        <w:t>Enrollment prior to the first payroll for new hires that are eligible the</w:t>
      </w:r>
      <w:r w:rsidRPr="003E4F4F">
        <w:rPr>
          <w:rFonts w:ascii="Century Gothic" w:hAnsi="Century Gothic"/>
          <w:color w:val="333333"/>
        </w:rPr>
        <w:br/>
        <w:t>month before open enrollment. Because of this, there are no payroll history</w:t>
      </w:r>
      <w:r w:rsidRPr="003E4F4F">
        <w:rPr>
          <w:rFonts w:ascii="Century Gothic" w:hAnsi="Century Gothic"/>
          <w:color w:val="333333"/>
        </w:rPr>
        <w:br/>
        <w:t xml:space="preserve">records for the DBA instructions with the prior year rate amount. </w:t>
      </w:r>
      <w:r w:rsidR="00BA099E" w:rsidRPr="003E4F4F">
        <w:rPr>
          <w:rFonts w:ascii="Century Gothic" w:hAnsi="Century Gothic"/>
          <w:b/>
          <w:color w:val="FF0000"/>
        </w:rPr>
        <w:t>0</w:t>
      </w:r>
      <w:r w:rsidR="002068CA">
        <w:rPr>
          <w:rFonts w:ascii="Century Gothic" w:hAnsi="Century Gothic"/>
          <w:b/>
          <w:color w:val="FF0000"/>
        </w:rPr>
        <w:t>8</w:t>
      </w:r>
      <w:r w:rsidRPr="003E4F4F">
        <w:rPr>
          <w:rFonts w:ascii="Century Gothic" w:hAnsi="Century Gothic"/>
          <w:b/>
          <w:color w:val="FF0000"/>
        </w:rPr>
        <w:t>/</w:t>
      </w:r>
      <w:r w:rsidR="00C61AE4">
        <w:rPr>
          <w:rFonts w:ascii="Century Gothic" w:hAnsi="Century Gothic"/>
          <w:b/>
          <w:color w:val="FF0000"/>
        </w:rPr>
        <w:t>16/</w:t>
      </w:r>
      <w:r w:rsidRPr="003E4F4F">
        <w:rPr>
          <w:rFonts w:ascii="Century Gothic" w:hAnsi="Century Gothic"/>
          <w:b/>
          <w:color w:val="FF0000"/>
        </w:rPr>
        <w:t>2016 Bug 23271512 Status 11</w:t>
      </w:r>
    </w:p>
    <w:p w:rsidR="003E4F4F" w:rsidRPr="003E4F4F" w:rsidRDefault="003E4F4F" w:rsidP="003E4F4F">
      <w:pPr>
        <w:pStyle w:val="ListParagraph"/>
        <w:ind w:left="360"/>
        <w:rPr>
          <w:rFonts w:ascii="Century Gothic" w:hAnsi="Century Gothic"/>
          <w:b/>
        </w:rPr>
      </w:pPr>
    </w:p>
    <w:p w:rsidR="00C8237C" w:rsidRPr="00C8237C" w:rsidRDefault="003E4F4F" w:rsidP="003E4F4F">
      <w:pPr>
        <w:pStyle w:val="ListParagraph"/>
        <w:numPr>
          <w:ilvl w:val="0"/>
          <w:numId w:val="25"/>
        </w:numPr>
        <w:rPr>
          <w:rFonts w:ascii="Century Gothic" w:hAnsi="Century Gothic" w:cs="Tahoma"/>
          <w:sz w:val="22"/>
          <w:szCs w:val="22"/>
        </w:rPr>
      </w:pPr>
      <w:r w:rsidRPr="00C93CFB">
        <w:rPr>
          <w:rFonts w:ascii="Century Gothic" w:hAnsi="Century Gothic" w:cs="Segoe UI"/>
          <w:b/>
          <w:sz w:val="22"/>
          <w:szCs w:val="22"/>
        </w:rPr>
        <w:t>Cindy@ Lehigh Hanson:</w:t>
      </w:r>
      <w:r w:rsidRPr="00C93CFB">
        <w:rPr>
          <w:rFonts w:ascii="Century Gothic" w:hAnsi="Century Gothic" w:cs="Segoe UI"/>
          <w:sz w:val="22"/>
          <w:szCs w:val="22"/>
        </w:rPr>
        <w:t xml:space="preserve"> 9.0 </w:t>
      </w:r>
      <w:proofErr w:type="gramStart"/>
      <w:r w:rsidRPr="00C93CFB">
        <w:rPr>
          <w:rFonts w:ascii="Century Gothic" w:hAnsi="Century Gothic" w:cs="Segoe UI"/>
          <w:sz w:val="22"/>
          <w:szCs w:val="22"/>
        </w:rPr>
        <w:t>issue</w:t>
      </w:r>
      <w:proofErr w:type="gramEnd"/>
      <w:r w:rsidRPr="00C93CFB">
        <w:rPr>
          <w:rFonts w:ascii="Century Gothic" w:hAnsi="Century Gothic" w:cs="Segoe UI"/>
          <w:sz w:val="22"/>
          <w:szCs w:val="22"/>
        </w:rPr>
        <w:t xml:space="preserve"> VETS4212 -- to fix hiring location name populate instead of the company #.</w:t>
      </w:r>
      <w:r>
        <w:rPr>
          <w:rFonts w:ascii="Century Gothic" w:hAnsi="Century Gothic" w:cs="Segoe UI"/>
          <w:sz w:val="22"/>
          <w:szCs w:val="22"/>
        </w:rPr>
        <w:t xml:space="preserve"> </w:t>
      </w:r>
      <w:r w:rsidR="002068CA" w:rsidRPr="003E4F4F">
        <w:rPr>
          <w:rFonts w:ascii="Century Gothic" w:hAnsi="Century Gothic"/>
          <w:b/>
          <w:color w:val="FF0000"/>
        </w:rPr>
        <w:t>0</w:t>
      </w:r>
      <w:r w:rsidR="002068CA">
        <w:rPr>
          <w:rFonts w:ascii="Century Gothic" w:hAnsi="Century Gothic"/>
          <w:b/>
          <w:color w:val="FF0000"/>
        </w:rPr>
        <w:t>8</w:t>
      </w:r>
      <w:r w:rsidR="002068CA" w:rsidRPr="003E4F4F">
        <w:rPr>
          <w:rFonts w:ascii="Century Gothic" w:hAnsi="Century Gothic"/>
          <w:b/>
          <w:color w:val="FF0000"/>
        </w:rPr>
        <w:t>/</w:t>
      </w:r>
      <w:r w:rsidR="00C61AE4">
        <w:rPr>
          <w:rFonts w:ascii="Century Gothic" w:hAnsi="Century Gothic"/>
          <w:b/>
          <w:color w:val="FF0000"/>
        </w:rPr>
        <w:t>16</w:t>
      </w:r>
      <w:r w:rsidR="002068CA" w:rsidRPr="003E4F4F">
        <w:rPr>
          <w:rFonts w:ascii="Century Gothic" w:hAnsi="Century Gothic"/>
          <w:b/>
          <w:color w:val="FF0000"/>
        </w:rPr>
        <w:t xml:space="preserve">/2016 </w:t>
      </w:r>
      <w:r w:rsidR="00C8237C">
        <w:rPr>
          <w:rFonts w:ascii="Century Gothic" w:hAnsi="Century Gothic" w:cs="Segoe UI"/>
          <w:b/>
          <w:color w:val="FF0000"/>
          <w:sz w:val="22"/>
          <w:szCs w:val="22"/>
        </w:rPr>
        <w:t xml:space="preserve">All @ </w:t>
      </w:r>
      <w:r w:rsidR="00C8237C" w:rsidRPr="003E4F4F">
        <w:rPr>
          <w:rFonts w:ascii="Century Gothic" w:hAnsi="Century Gothic" w:cs="Segoe UI"/>
          <w:b/>
          <w:color w:val="FF0000"/>
          <w:sz w:val="22"/>
          <w:szCs w:val="22"/>
        </w:rPr>
        <w:t>Status 11</w:t>
      </w:r>
    </w:p>
    <w:p w:rsidR="003E4F4F" w:rsidRPr="00C8237C" w:rsidRDefault="00C8237C" w:rsidP="00C8237C">
      <w:pPr>
        <w:pStyle w:val="ListParagraph"/>
        <w:numPr>
          <w:ilvl w:val="1"/>
          <w:numId w:val="25"/>
        </w:numPr>
        <w:rPr>
          <w:rFonts w:ascii="Century Gothic" w:hAnsi="Century Gothic" w:cs="Tahoma"/>
          <w:sz w:val="22"/>
          <w:szCs w:val="22"/>
        </w:rPr>
      </w:pPr>
      <w:r>
        <w:rPr>
          <w:rFonts w:ascii="Century Gothic" w:hAnsi="Century Gothic" w:cs="Segoe UI"/>
          <w:b/>
          <w:color w:val="FF0000"/>
          <w:sz w:val="22"/>
          <w:szCs w:val="22"/>
        </w:rPr>
        <w:t xml:space="preserve">9.0 </w:t>
      </w:r>
      <w:r w:rsidR="003E4F4F" w:rsidRPr="003E4F4F">
        <w:rPr>
          <w:rFonts w:ascii="Century Gothic" w:hAnsi="Century Gothic" w:cs="Segoe UI"/>
          <w:b/>
          <w:color w:val="FF0000"/>
          <w:sz w:val="22"/>
          <w:szCs w:val="22"/>
        </w:rPr>
        <w:t xml:space="preserve">BUG 23262524 </w:t>
      </w:r>
    </w:p>
    <w:p w:rsidR="00C8237C" w:rsidRPr="00C8237C" w:rsidRDefault="00C8237C" w:rsidP="00C8237C">
      <w:pPr>
        <w:pStyle w:val="ListParagraph"/>
        <w:numPr>
          <w:ilvl w:val="1"/>
          <w:numId w:val="25"/>
        </w:numPr>
        <w:rPr>
          <w:rFonts w:ascii="Century Gothic" w:hAnsi="Century Gothic" w:cs="Tahoma"/>
          <w:sz w:val="22"/>
          <w:szCs w:val="22"/>
        </w:rPr>
      </w:pPr>
      <w:proofErr w:type="gramStart"/>
      <w:r>
        <w:rPr>
          <w:rFonts w:ascii="Century Gothic" w:hAnsi="Century Gothic" w:cs="Segoe UI"/>
          <w:b/>
          <w:color w:val="FF0000"/>
          <w:sz w:val="22"/>
          <w:szCs w:val="22"/>
        </w:rPr>
        <w:t>9.?</w:t>
      </w:r>
      <w:proofErr w:type="gramEnd"/>
      <w:r>
        <w:rPr>
          <w:rFonts w:ascii="Century Gothic" w:hAnsi="Century Gothic" w:cs="Segoe UI"/>
          <w:b/>
          <w:color w:val="FF0000"/>
          <w:sz w:val="22"/>
          <w:szCs w:val="22"/>
        </w:rPr>
        <w:t xml:space="preserve"> Bug 23509173</w:t>
      </w:r>
    </w:p>
    <w:p w:rsidR="00C8237C" w:rsidRPr="00D65CD0" w:rsidRDefault="00C8237C" w:rsidP="00C8237C">
      <w:pPr>
        <w:pStyle w:val="ListParagraph"/>
        <w:numPr>
          <w:ilvl w:val="1"/>
          <w:numId w:val="25"/>
        </w:numPr>
        <w:rPr>
          <w:rFonts w:ascii="Century Gothic" w:hAnsi="Century Gothic" w:cs="Tahoma"/>
          <w:sz w:val="22"/>
          <w:szCs w:val="22"/>
        </w:rPr>
      </w:pPr>
      <w:proofErr w:type="gramStart"/>
      <w:r>
        <w:rPr>
          <w:rFonts w:ascii="Century Gothic" w:hAnsi="Century Gothic" w:cs="Segoe UI"/>
          <w:b/>
          <w:color w:val="FF0000"/>
          <w:sz w:val="22"/>
          <w:szCs w:val="22"/>
        </w:rPr>
        <w:t>9.?</w:t>
      </w:r>
      <w:proofErr w:type="gramEnd"/>
      <w:r>
        <w:rPr>
          <w:rFonts w:ascii="Century Gothic" w:hAnsi="Century Gothic" w:cs="Segoe UI"/>
          <w:b/>
          <w:color w:val="FF0000"/>
          <w:sz w:val="22"/>
          <w:szCs w:val="22"/>
        </w:rPr>
        <w:t xml:space="preserve"> Bug 23509187</w:t>
      </w:r>
    </w:p>
    <w:p w:rsidR="00D65CD0" w:rsidRPr="00FF5060" w:rsidRDefault="00D65CD0" w:rsidP="00D65CD0">
      <w:pPr>
        <w:pStyle w:val="ListParagraph"/>
        <w:ind w:left="540"/>
        <w:rPr>
          <w:rFonts w:ascii="Century Gothic" w:hAnsi="Century Gothic" w:cs="Tahoma"/>
          <w:sz w:val="22"/>
          <w:szCs w:val="22"/>
        </w:rPr>
      </w:pPr>
    </w:p>
    <w:p w:rsidR="00FF5060" w:rsidRPr="00771D3A" w:rsidRDefault="00FF5060" w:rsidP="00FF5060">
      <w:pPr>
        <w:pStyle w:val="ListParagraph"/>
        <w:numPr>
          <w:ilvl w:val="0"/>
          <w:numId w:val="25"/>
        </w:numPr>
        <w:rPr>
          <w:rFonts w:ascii="Century Gothic" w:hAnsi="Century Gothic" w:cs="Tahoma"/>
          <w:b/>
          <w:bCs/>
          <w:sz w:val="22"/>
          <w:szCs w:val="22"/>
        </w:rPr>
      </w:pPr>
      <w:proofErr w:type="spellStart"/>
      <w:r w:rsidRPr="00E4280E">
        <w:rPr>
          <w:rFonts w:ascii="Century Gothic" w:hAnsi="Century Gothic" w:cs="Arial"/>
          <w:b/>
          <w:sz w:val="22"/>
          <w:szCs w:val="22"/>
        </w:rPr>
        <w:t>Sherri@OUC</w:t>
      </w:r>
      <w:proofErr w:type="spellEnd"/>
      <w:r w:rsidRPr="00E4280E">
        <w:rPr>
          <w:rFonts w:ascii="Century Gothic" w:hAnsi="Century Gothic" w:cs="Arial"/>
          <w:b/>
          <w:sz w:val="22"/>
          <w:szCs w:val="22"/>
        </w:rPr>
        <w:t>:</w:t>
      </w:r>
      <w:r w:rsidRPr="00771D3A">
        <w:rPr>
          <w:rFonts w:ascii="Century Gothic" w:hAnsi="Century Gothic" w:cs="Arial"/>
          <w:sz w:val="22"/>
          <w:szCs w:val="22"/>
        </w:rPr>
        <w:t xml:space="preserve"> SR 3-12788613681 </w:t>
      </w:r>
      <w:r w:rsidRPr="00771D3A">
        <w:rPr>
          <w:rFonts w:ascii="Century Gothic" w:hAnsi="Century Gothic" w:cs="Tahoma"/>
          <w:b/>
          <w:bCs/>
          <w:sz w:val="22"/>
          <w:szCs w:val="22"/>
        </w:rPr>
        <w:t>P085568 Benefit Statement totals are including 'Excluded' plan totals</w:t>
      </w:r>
      <w:r w:rsidR="0062200F">
        <w:rPr>
          <w:rFonts w:ascii="Century Gothic" w:hAnsi="Century Gothic" w:cs="Tahoma"/>
          <w:b/>
          <w:bCs/>
          <w:sz w:val="22"/>
          <w:szCs w:val="22"/>
        </w:rPr>
        <w:t xml:space="preserve">: If the </w:t>
      </w:r>
      <w:r w:rsidR="0062200F">
        <w:rPr>
          <w:rFonts w:ascii="Tahoma" w:hAnsi="Tahoma" w:cs="Tahoma"/>
        </w:rPr>
        <w:t xml:space="preserve">employee is enrolled in multiple $ plans, one of which was excluded. Then the excluded plan is included in the grand totals on the benefit statement. </w:t>
      </w:r>
      <w:hyperlink r:id="rId14" w:tgtFrame="_blank" w:tooltip="View bug in a new browser tab" w:history="1">
        <w:r w:rsidR="0062200F">
          <w:rPr>
            <w:rStyle w:val="Hyperlink"/>
            <w:rFonts w:ascii="Tahoma" w:hAnsi="Tahoma" w:cs="Tahoma"/>
          </w:rPr>
          <w:t>Bug 23734058</w:t>
        </w:r>
      </w:hyperlink>
      <w:r w:rsidR="0062200F">
        <w:rPr>
          <w:rFonts w:ascii="Tahoma" w:hAnsi="Tahoma" w:cs="Tahoma"/>
        </w:rPr>
        <w:t xml:space="preserve"> - PENDING/FINAL STATEMENTS (P085568) INCLUDES PLAN COSTS FOR EXCLUDED PLANS </w:t>
      </w:r>
      <w:r w:rsidR="00C61AE4">
        <w:rPr>
          <w:rFonts w:ascii="Century Gothic" w:hAnsi="Century Gothic" w:cs="Segoe UI"/>
          <w:b/>
          <w:color w:val="FF0000"/>
          <w:sz w:val="22"/>
          <w:szCs w:val="22"/>
        </w:rPr>
        <w:t>08/16/2016</w:t>
      </w:r>
      <w:r w:rsidR="0062200F" w:rsidRPr="003E4F4F">
        <w:rPr>
          <w:rFonts w:ascii="Century Gothic" w:hAnsi="Century Gothic" w:cs="Segoe UI"/>
          <w:b/>
          <w:color w:val="FF0000"/>
          <w:sz w:val="22"/>
          <w:szCs w:val="22"/>
        </w:rPr>
        <w:t xml:space="preserve"> </w:t>
      </w:r>
      <w:r w:rsidR="00C8237C">
        <w:rPr>
          <w:rFonts w:ascii="Century Gothic" w:hAnsi="Century Gothic" w:cs="Segoe UI"/>
          <w:b/>
          <w:color w:val="FF0000"/>
          <w:sz w:val="22"/>
          <w:szCs w:val="22"/>
        </w:rPr>
        <w:t xml:space="preserve">9.2 </w:t>
      </w:r>
      <w:r w:rsidR="0062200F" w:rsidRPr="003E4F4F">
        <w:rPr>
          <w:rFonts w:ascii="Century Gothic" w:hAnsi="Century Gothic" w:cs="Segoe UI"/>
          <w:b/>
          <w:color w:val="FF0000"/>
          <w:sz w:val="22"/>
          <w:szCs w:val="22"/>
        </w:rPr>
        <w:t xml:space="preserve">BUG </w:t>
      </w:r>
      <w:r w:rsidR="0062200F">
        <w:rPr>
          <w:rFonts w:ascii="Century Gothic" w:hAnsi="Century Gothic" w:cs="Segoe UI"/>
          <w:b/>
          <w:color w:val="FF0000"/>
          <w:sz w:val="22"/>
          <w:szCs w:val="22"/>
        </w:rPr>
        <w:t>23734058</w:t>
      </w:r>
      <w:r w:rsidR="0062200F" w:rsidRPr="003E4F4F">
        <w:rPr>
          <w:rFonts w:ascii="Century Gothic" w:hAnsi="Century Gothic" w:cs="Segoe UI"/>
          <w:b/>
          <w:color w:val="FF0000"/>
          <w:sz w:val="22"/>
          <w:szCs w:val="22"/>
        </w:rPr>
        <w:t xml:space="preserve"> Status </w:t>
      </w:r>
      <w:r w:rsidR="00C8237C">
        <w:rPr>
          <w:rFonts w:ascii="Century Gothic" w:hAnsi="Century Gothic" w:cs="Segoe UI"/>
          <w:b/>
          <w:color w:val="FF0000"/>
          <w:sz w:val="22"/>
          <w:szCs w:val="22"/>
        </w:rPr>
        <w:t>30</w:t>
      </w:r>
    </w:p>
    <w:p w:rsidR="00FF5060" w:rsidRDefault="00FF5060" w:rsidP="0062200F">
      <w:pPr>
        <w:pStyle w:val="ListParagraph"/>
        <w:numPr>
          <w:ilvl w:val="1"/>
          <w:numId w:val="25"/>
        </w:numPr>
        <w:rPr>
          <w:rFonts w:ascii="Century Gothic" w:hAnsi="Century Gothic" w:cs="Tahoma"/>
          <w:sz w:val="22"/>
          <w:szCs w:val="22"/>
        </w:rPr>
      </w:pPr>
      <w:r w:rsidRPr="00771D3A">
        <w:rPr>
          <w:rFonts w:ascii="Century Gothic" w:hAnsi="Century Gothic" w:cs="Tahoma"/>
          <w:sz w:val="22"/>
          <w:szCs w:val="22"/>
        </w:rPr>
        <w:t xml:space="preserve">The P085568 Benefit Statement calls N0800365 which states 3 specific conditions of when a plans payroll deduction amount is included in the Pending/final Statements. But those conditions are not taking in to consideration that I have 'Excluded' the plan for a reason. If it's excluded then the totals should also be excluded. </w:t>
      </w:r>
      <w:r w:rsidR="00C85325">
        <w:rPr>
          <w:rFonts w:ascii="Century Gothic" w:hAnsi="Century Gothic" w:cs="Tahoma"/>
          <w:sz w:val="22"/>
          <w:szCs w:val="22"/>
        </w:rPr>
        <w:t>This happens when an employee is enrolled in more than 1 plan with flat $ amounts.</w:t>
      </w:r>
      <w:r w:rsidRPr="00771D3A">
        <w:rPr>
          <w:rFonts w:ascii="Century Gothic" w:hAnsi="Century Gothic" w:cs="Tahoma"/>
          <w:sz w:val="22"/>
          <w:szCs w:val="22"/>
        </w:rPr>
        <w:br/>
        <w:t xml:space="preserve">I found SAR 7400912 from 2/22/2005 that created this problem. </w:t>
      </w:r>
      <w:r w:rsidRPr="00771D3A">
        <w:rPr>
          <w:rFonts w:ascii="Century Gothic" w:hAnsi="Century Gothic" w:cs="Tahoma"/>
          <w:sz w:val="22"/>
          <w:szCs w:val="22"/>
        </w:rPr>
        <w:br/>
        <w:t>I think if we exclude the plan in 'Available' plans then it should exclude everything to do with that plan including totals</w:t>
      </w:r>
      <w:r>
        <w:rPr>
          <w:rFonts w:ascii="Century Gothic" w:hAnsi="Century Gothic" w:cs="Tahoma"/>
          <w:sz w:val="22"/>
          <w:szCs w:val="22"/>
        </w:rPr>
        <w:t xml:space="preserve">. </w:t>
      </w:r>
    </w:p>
    <w:p w:rsidR="00FF5060" w:rsidRDefault="00FF5060" w:rsidP="0062200F">
      <w:pPr>
        <w:pStyle w:val="ListParagraph"/>
        <w:ind w:left="1080"/>
        <w:rPr>
          <w:rFonts w:ascii="Century Gothic" w:hAnsi="Century Gothic" w:cs="Tahoma"/>
          <w:sz w:val="22"/>
          <w:szCs w:val="22"/>
        </w:rPr>
      </w:pPr>
      <w:proofErr w:type="spellStart"/>
      <w:r w:rsidRPr="00E4280E">
        <w:rPr>
          <w:rFonts w:ascii="Century Gothic" w:hAnsi="Century Gothic" w:cs="Tahoma"/>
          <w:b/>
          <w:sz w:val="22"/>
          <w:szCs w:val="22"/>
        </w:rPr>
        <w:t>Kari@Rochester</w:t>
      </w:r>
      <w:proofErr w:type="spellEnd"/>
      <w:r>
        <w:rPr>
          <w:rFonts w:ascii="Century Gothic" w:hAnsi="Century Gothic" w:cs="Tahoma"/>
          <w:sz w:val="22"/>
          <w:szCs w:val="22"/>
        </w:rPr>
        <w:t xml:space="preserve"> – can only view/change Def Comp, testing but no issues thus far</w:t>
      </w:r>
      <w:r w:rsidR="0062200F">
        <w:rPr>
          <w:rFonts w:ascii="Century Gothic" w:hAnsi="Century Gothic" w:cs="Tahoma"/>
          <w:sz w:val="22"/>
          <w:szCs w:val="22"/>
        </w:rPr>
        <w:t xml:space="preserve"> </w:t>
      </w:r>
    </w:p>
    <w:p w:rsidR="00FF5060" w:rsidRDefault="00FF5060" w:rsidP="0062200F">
      <w:pPr>
        <w:pStyle w:val="ListParagraph"/>
        <w:ind w:firstLine="360"/>
        <w:rPr>
          <w:rFonts w:ascii="Century Gothic" w:hAnsi="Century Gothic" w:cs="Tahoma"/>
          <w:sz w:val="22"/>
          <w:szCs w:val="22"/>
        </w:rPr>
      </w:pPr>
      <w:proofErr w:type="spellStart"/>
      <w:r w:rsidRPr="00E4280E">
        <w:rPr>
          <w:rFonts w:ascii="Century Gothic" w:hAnsi="Century Gothic" w:cs="Tahoma"/>
          <w:b/>
          <w:sz w:val="22"/>
          <w:szCs w:val="22"/>
        </w:rPr>
        <w:t>Nancy@Logis</w:t>
      </w:r>
      <w:proofErr w:type="spellEnd"/>
      <w:r>
        <w:rPr>
          <w:rFonts w:ascii="Century Gothic" w:hAnsi="Century Gothic" w:cs="Tahoma"/>
          <w:sz w:val="22"/>
          <w:szCs w:val="22"/>
        </w:rPr>
        <w:t xml:space="preserve"> – having a similar problem</w:t>
      </w:r>
    </w:p>
    <w:p w:rsidR="00FF5060" w:rsidRPr="00FF5060" w:rsidRDefault="00FF5060" w:rsidP="0062200F">
      <w:pPr>
        <w:ind w:left="360" w:firstLine="720"/>
        <w:rPr>
          <w:rFonts w:ascii="Century Gothic" w:hAnsi="Century Gothic" w:cs="Tahoma"/>
        </w:rPr>
      </w:pPr>
      <w:proofErr w:type="spellStart"/>
      <w:r w:rsidRPr="00FF5060">
        <w:rPr>
          <w:rFonts w:ascii="Century Gothic" w:hAnsi="Century Gothic" w:cs="Tahoma"/>
          <w:b/>
        </w:rPr>
        <w:t>Karen@Smithfield</w:t>
      </w:r>
      <w:proofErr w:type="spellEnd"/>
      <w:r w:rsidRPr="00FF5060">
        <w:rPr>
          <w:rFonts w:ascii="Century Gothic" w:hAnsi="Century Gothic" w:cs="Tahoma"/>
        </w:rPr>
        <w:t xml:space="preserve"> – similar issue and has an SR with Broderick</w:t>
      </w:r>
    </w:p>
    <w:p w:rsidR="00FF5060" w:rsidRPr="004C10A9" w:rsidRDefault="00FF5060" w:rsidP="00FF5060">
      <w:pPr>
        <w:pStyle w:val="NormalWeb"/>
        <w:shd w:val="clear" w:color="auto" w:fill="FFFFFF"/>
        <w:spacing w:line="75" w:lineRule="atLeast"/>
        <w:rPr>
          <w:rFonts w:ascii="Century Gothic" w:hAnsi="Century Gothic" w:cs="Segoe UI"/>
          <w:sz w:val="22"/>
          <w:szCs w:val="22"/>
        </w:rPr>
      </w:pPr>
      <w:r>
        <w:rPr>
          <w:rFonts w:ascii="Century Gothic" w:hAnsi="Century Gothic" w:cs="Tahoma"/>
          <w:sz w:val="22"/>
          <w:szCs w:val="22"/>
        </w:rPr>
        <w:t xml:space="preserve"> </w:t>
      </w:r>
    </w:p>
    <w:p w:rsidR="00FF5060" w:rsidRPr="00FF5060" w:rsidRDefault="008C0613" w:rsidP="00FF5060">
      <w:pPr>
        <w:pStyle w:val="ListParagraph"/>
        <w:numPr>
          <w:ilvl w:val="0"/>
          <w:numId w:val="25"/>
        </w:numPr>
        <w:tabs>
          <w:tab w:val="left" w:pos="1822"/>
        </w:tabs>
        <w:rPr>
          <w:rFonts w:ascii="Century Gothic" w:hAnsi="Century Gothic" w:cs="Arial"/>
          <w:b/>
          <w:sz w:val="18"/>
          <w:szCs w:val="18"/>
          <w:u w:val="single"/>
        </w:rPr>
      </w:pPr>
      <w:proofErr w:type="spellStart"/>
      <w:r>
        <w:rPr>
          <w:rFonts w:ascii="Century Gothic" w:hAnsi="Century Gothic" w:cs="Segoe UI"/>
          <w:b/>
          <w:sz w:val="22"/>
          <w:szCs w:val="22"/>
        </w:rPr>
        <w:lastRenderedPageBreak/>
        <w:t>D</w:t>
      </w:r>
      <w:r w:rsidR="00FF5060" w:rsidRPr="00FF5060">
        <w:rPr>
          <w:rFonts w:ascii="Century Gothic" w:hAnsi="Century Gothic" w:cs="Segoe UI"/>
          <w:b/>
          <w:sz w:val="22"/>
          <w:szCs w:val="22"/>
        </w:rPr>
        <w:t>arren@Paul</w:t>
      </w:r>
      <w:proofErr w:type="spellEnd"/>
      <w:r w:rsidR="00FF5060" w:rsidRPr="00FF5060">
        <w:rPr>
          <w:rFonts w:ascii="Century Gothic" w:hAnsi="Century Gothic" w:cs="Segoe UI"/>
          <w:b/>
          <w:sz w:val="22"/>
          <w:szCs w:val="22"/>
        </w:rPr>
        <w:t xml:space="preserve"> Mueller:</w:t>
      </w:r>
      <w:r w:rsidR="00FF5060" w:rsidRPr="00FF5060">
        <w:rPr>
          <w:rFonts w:ascii="Century Gothic" w:hAnsi="Century Gothic" w:cs="Segoe UI"/>
          <w:sz w:val="22"/>
          <w:szCs w:val="22"/>
        </w:rPr>
        <w:t xml:space="preserve"> We entered a ticket here because of the multiple garnishment issue that Missouri now recognizes.  The bug is </w:t>
      </w:r>
      <w:r w:rsidR="00C61AE4">
        <w:rPr>
          <w:rFonts w:ascii="Century Gothic" w:hAnsi="Century Gothic" w:cs="Segoe UI"/>
          <w:b/>
          <w:color w:val="FF0000"/>
          <w:sz w:val="22"/>
          <w:szCs w:val="22"/>
        </w:rPr>
        <w:t>08/16/</w:t>
      </w:r>
      <w:proofErr w:type="gramStart"/>
      <w:r w:rsidR="00C61AE4">
        <w:rPr>
          <w:rFonts w:ascii="Century Gothic" w:hAnsi="Century Gothic" w:cs="Segoe UI"/>
          <w:b/>
          <w:color w:val="FF0000"/>
          <w:sz w:val="22"/>
          <w:szCs w:val="22"/>
        </w:rPr>
        <w:t>2016</w:t>
      </w:r>
      <w:r w:rsidR="00FF5060" w:rsidRPr="00FF5060">
        <w:rPr>
          <w:rFonts w:ascii="Century Gothic" w:hAnsi="Century Gothic" w:cs="Segoe UI"/>
          <w:color w:val="FF0000"/>
          <w:sz w:val="22"/>
          <w:szCs w:val="22"/>
        </w:rPr>
        <w:t xml:space="preserve"> </w:t>
      </w:r>
      <w:r w:rsidR="00C8237C">
        <w:rPr>
          <w:rFonts w:ascii="Century Gothic" w:hAnsi="Century Gothic" w:cs="Segoe UI"/>
          <w:color w:val="FF0000"/>
          <w:sz w:val="22"/>
          <w:szCs w:val="22"/>
        </w:rPr>
        <w:t xml:space="preserve"> </w:t>
      </w:r>
      <w:r w:rsidR="00C8237C">
        <w:rPr>
          <w:rFonts w:ascii="Century Gothic" w:hAnsi="Century Gothic" w:cs="Segoe UI"/>
          <w:b/>
          <w:color w:val="FF0000"/>
          <w:sz w:val="22"/>
          <w:szCs w:val="22"/>
        </w:rPr>
        <w:t>23237610</w:t>
      </w:r>
      <w:proofErr w:type="gramEnd"/>
      <w:r w:rsidR="00C8237C">
        <w:rPr>
          <w:rFonts w:ascii="Century Gothic" w:hAnsi="Century Gothic" w:cs="Segoe UI"/>
          <w:b/>
          <w:color w:val="FF0000"/>
          <w:sz w:val="22"/>
          <w:szCs w:val="22"/>
        </w:rPr>
        <w:t xml:space="preserve"> status </w:t>
      </w:r>
      <w:r w:rsidR="00C61AE4">
        <w:rPr>
          <w:rFonts w:ascii="Century Gothic" w:hAnsi="Century Gothic" w:cs="Segoe UI"/>
          <w:b/>
          <w:color w:val="FF0000"/>
          <w:sz w:val="22"/>
          <w:szCs w:val="22"/>
        </w:rPr>
        <w:t>80</w:t>
      </w:r>
      <w:r w:rsidR="00FF5060" w:rsidRPr="00FF5060">
        <w:rPr>
          <w:rFonts w:ascii="Century Gothic" w:hAnsi="Century Gothic" w:cs="Segoe UI"/>
          <w:sz w:val="22"/>
          <w:szCs w:val="22"/>
        </w:rPr>
        <w:t>.  This was already fixed in release 9.1, but we are using 9.0 so they are having to recreate the fix in that application release</w:t>
      </w:r>
    </w:p>
    <w:p w:rsidR="00FF5060" w:rsidRDefault="00FF5060" w:rsidP="00FF5060">
      <w:pPr>
        <w:rPr>
          <w:rFonts w:ascii="Century Gothic" w:hAnsi="Century Gothic" w:cs="Tahoma"/>
        </w:rPr>
      </w:pPr>
    </w:p>
    <w:p w:rsidR="00C8237C" w:rsidRDefault="00C8237C">
      <w:pPr>
        <w:rPr>
          <w:rFonts w:ascii="Century Gothic" w:hAnsi="Century Gothic" w:cs="Tahoma"/>
        </w:rPr>
      </w:pPr>
      <w:r>
        <w:rPr>
          <w:rFonts w:ascii="Century Gothic" w:hAnsi="Century Gothic" w:cs="Tahoma"/>
        </w:rPr>
        <w:br w:type="page"/>
      </w:r>
    </w:p>
    <w:p w:rsidR="00FF5060" w:rsidRPr="00BA4E8C" w:rsidRDefault="003E4F4F" w:rsidP="00BA4E8C">
      <w:pPr>
        <w:rPr>
          <w:rFonts w:ascii="Century Gothic" w:hAnsi="Century Gothic" w:cs="Arial"/>
          <w:b/>
          <w:sz w:val="28"/>
          <w:szCs w:val="28"/>
        </w:rPr>
      </w:pPr>
      <w:r w:rsidRPr="00BA4E8C">
        <w:rPr>
          <w:rFonts w:ascii="Century Gothic" w:hAnsi="Century Gothic" w:cs="Arial"/>
          <w:b/>
          <w:sz w:val="28"/>
          <w:szCs w:val="28"/>
          <w:highlight w:val="yellow"/>
          <w:u w:val="single"/>
        </w:rPr>
        <w:lastRenderedPageBreak/>
        <w:t>NEW ISSUES E-Maile</w:t>
      </w:r>
      <w:r w:rsidRPr="00BA4E8C">
        <w:rPr>
          <w:rFonts w:ascii="Century Gothic" w:hAnsi="Century Gothic" w:cs="Arial"/>
          <w:b/>
          <w:sz w:val="28"/>
          <w:szCs w:val="28"/>
          <w:highlight w:val="yellow"/>
        </w:rPr>
        <w:t>d</w:t>
      </w:r>
    </w:p>
    <w:p w:rsidR="00744139" w:rsidRDefault="00744139" w:rsidP="00FF5060">
      <w:pPr>
        <w:pStyle w:val="ListParagraph"/>
        <w:ind w:left="-360"/>
        <w:rPr>
          <w:rFonts w:ascii="Century Gothic" w:hAnsi="Century Gothic" w:cs="Tahoma"/>
          <w:sz w:val="22"/>
          <w:szCs w:val="22"/>
        </w:rPr>
      </w:pPr>
    </w:p>
    <w:p w:rsidR="00011D35" w:rsidRDefault="00011D35" w:rsidP="00011D35">
      <w:pPr>
        <w:pStyle w:val="ListParagraph"/>
        <w:numPr>
          <w:ilvl w:val="0"/>
          <w:numId w:val="26"/>
        </w:numPr>
        <w:tabs>
          <w:tab w:val="left" w:pos="5841"/>
        </w:tabs>
        <w:rPr>
          <w:rFonts w:ascii="Century Gothic" w:hAnsi="Century Gothic"/>
        </w:rPr>
      </w:pPr>
      <w:r>
        <w:rPr>
          <w:rFonts w:ascii="Century Gothic" w:hAnsi="Century Gothic"/>
        </w:rPr>
        <w:t xml:space="preserve">Michelle </w:t>
      </w:r>
      <w:proofErr w:type="spellStart"/>
      <w:r>
        <w:rPr>
          <w:rFonts w:ascii="Century Gothic" w:hAnsi="Century Gothic"/>
        </w:rPr>
        <w:t>Sawko</w:t>
      </w:r>
      <w:proofErr w:type="spellEnd"/>
      <w:r>
        <w:rPr>
          <w:rFonts w:ascii="Century Gothic" w:hAnsi="Century Gothic"/>
        </w:rPr>
        <w:t xml:space="preserve"> – ABC Companies:  Has anyone written or worked on an ANSI 834 interface to Delta Dental in 9.1?</w:t>
      </w:r>
    </w:p>
    <w:p w:rsidR="008C0613" w:rsidRDefault="008C0613" w:rsidP="008C0613">
      <w:pPr>
        <w:pStyle w:val="ListParagraph"/>
        <w:numPr>
          <w:ilvl w:val="1"/>
          <w:numId w:val="26"/>
        </w:numPr>
        <w:tabs>
          <w:tab w:val="left" w:pos="5841"/>
        </w:tabs>
        <w:rPr>
          <w:rFonts w:ascii="Century Gothic" w:hAnsi="Century Gothic"/>
        </w:rPr>
      </w:pPr>
      <w:proofErr w:type="spellStart"/>
      <w:r>
        <w:rPr>
          <w:rFonts w:ascii="Century Gothic" w:hAnsi="Century Gothic"/>
        </w:rPr>
        <w:t>Nancy@Logis</w:t>
      </w:r>
      <w:proofErr w:type="spellEnd"/>
      <w:r>
        <w:rPr>
          <w:rFonts w:ascii="Century Gothic" w:hAnsi="Century Gothic"/>
        </w:rPr>
        <w:t>, interface with Delta Dental – spreadsheet format</w:t>
      </w:r>
    </w:p>
    <w:p w:rsidR="008C0613" w:rsidRPr="00702EA0" w:rsidRDefault="008C0613" w:rsidP="008C0613">
      <w:pPr>
        <w:pStyle w:val="ListParagraph"/>
        <w:numPr>
          <w:ilvl w:val="1"/>
          <w:numId w:val="26"/>
        </w:numPr>
        <w:tabs>
          <w:tab w:val="left" w:pos="5841"/>
        </w:tabs>
        <w:rPr>
          <w:rFonts w:ascii="Century Gothic" w:hAnsi="Century Gothic"/>
        </w:rPr>
      </w:pPr>
      <w:proofErr w:type="spellStart"/>
      <w:r>
        <w:rPr>
          <w:rFonts w:ascii="Century Gothic" w:hAnsi="Century Gothic"/>
        </w:rPr>
        <w:t>JodyKaplan@Railworks</w:t>
      </w:r>
      <w:proofErr w:type="spellEnd"/>
      <w:r>
        <w:rPr>
          <w:rFonts w:ascii="Century Gothic" w:hAnsi="Century Gothic"/>
        </w:rPr>
        <w:t xml:space="preserve"> – has worked with 834 </w:t>
      </w:r>
    </w:p>
    <w:p w:rsidR="00207DA1" w:rsidRDefault="00207DA1" w:rsidP="00744139">
      <w:pPr>
        <w:ind w:left="720"/>
        <w:rPr>
          <w:rFonts w:ascii="Century Gothic" w:hAnsi="Century Gothic" w:cs="Arial"/>
        </w:rPr>
      </w:pPr>
    </w:p>
    <w:p w:rsidR="002068CA" w:rsidRDefault="002068CA" w:rsidP="00744139">
      <w:pPr>
        <w:ind w:left="720"/>
        <w:rPr>
          <w:rFonts w:ascii="Century Gothic" w:hAnsi="Century Gothic" w:cs="Arial"/>
        </w:rPr>
      </w:pPr>
    </w:p>
    <w:p w:rsidR="002068CA" w:rsidRPr="00077AAA" w:rsidRDefault="002068CA" w:rsidP="00744139">
      <w:pPr>
        <w:ind w:left="720"/>
        <w:rPr>
          <w:rFonts w:ascii="Century Gothic" w:hAnsi="Century Gothic" w:cs="Arial"/>
        </w:rPr>
      </w:pPr>
    </w:p>
    <w:p w:rsidR="00744139" w:rsidRDefault="00744139" w:rsidP="00744139">
      <w:pPr>
        <w:rPr>
          <w:rFonts w:ascii="Arial" w:hAnsi="Arial" w:cs="Arial"/>
        </w:rPr>
      </w:pPr>
    </w:p>
    <w:p w:rsidR="002068CA" w:rsidRPr="00BA4E8C" w:rsidRDefault="002068CA" w:rsidP="002068CA">
      <w:pPr>
        <w:pStyle w:val="Heading1"/>
        <w:shd w:val="clear" w:color="auto" w:fill="FFFFFF"/>
        <w:spacing w:line="75" w:lineRule="atLeast"/>
        <w:rPr>
          <w:rFonts w:ascii="Century Gothic" w:hAnsi="Century Gothic" w:cs="Segoe UI"/>
          <w:sz w:val="28"/>
          <w:szCs w:val="28"/>
          <w:u w:val="single"/>
          <w:lang w:val="en-US"/>
        </w:rPr>
      </w:pPr>
      <w:r w:rsidRPr="00BA4E8C">
        <w:rPr>
          <w:rFonts w:ascii="Century Gothic" w:hAnsi="Century Gothic" w:cs="Segoe UI"/>
          <w:sz w:val="28"/>
          <w:szCs w:val="28"/>
          <w:highlight w:val="yellow"/>
          <w:u w:val="single"/>
          <w:lang w:val="en-US"/>
        </w:rPr>
        <w:t>Open Forum</w:t>
      </w:r>
    </w:p>
    <w:p w:rsidR="008C0613" w:rsidRPr="008C0613" w:rsidRDefault="008C0613" w:rsidP="008C0613">
      <w:pPr>
        <w:pStyle w:val="ListParagraph"/>
        <w:numPr>
          <w:ilvl w:val="0"/>
          <w:numId w:val="26"/>
        </w:numPr>
        <w:rPr>
          <w:rFonts w:ascii="Century Gothic" w:hAnsi="Century Gothic" w:cs="Arial"/>
        </w:rPr>
      </w:pPr>
      <w:r w:rsidRPr="008C0613">
        <w:rPr>
          <w:rFonts w:ascii="Century Gothic" w:hAnsi="Century Gothic" w:cs="Arial"/>
        </w:rPr>
        <w:t xml:space="preserve">Michelle </w:t>
      </w:r>
      <w:proofErr w:type="spellStart"/>
      <w:r w:rsidRPr="008C0613">
        <w:rPr>
          <w:rFonts w:ascii="Century Gothic" w:hAnsi="Century Gothic" w:cs="Arial"/>
        </w:rPr>
        <w:t>Sawko</w:t>
      </w:r>
      <w:proofErr w:type="spellEnd"/>
      <w:r w:rsidRPr="008C0613">
        <w:rPr>
          <w:rFonts w:ascii="Century Gothic" w:hAnsi="Century Gothic" w:cs="Arial"/>
        </w:rPr>
        <w:t xml:space="preserve"> – has anyone used Life </w:t>
      </w:r>
    </w:p>
    <w:p w:rsidR="008C0613" w:rsidRPr="008C0613" w:rsidRDefault="008C0613" w:rsidP="008C0613">
      <w:pPr>
        <w:pStyle w:val="ListParagraph"/>
        <w:numPr>
          <w:ilvl w:val="1"/>
          <w:numId w:val="26"/>
        </w:numPr>
        <w:rPr>
          <w:rFonts w:ascii="Century Gothic" w:hAnsi="Century Gothic" w:cs="Arial"/>
          <w:b/>
        </w:rPr>
      </w:pPr>
      <w:proofErr w:type="spellStart"/>
      <w:r w:rsidRPr="008C0613">
        <w:rPr>
          <w:rFonts w:ascii="Century Gothic" w:hAnsi="Century Gothic" w:cs="Arial"/>
        </w:rPr>
        <w:t>Nancy@Logis</w:t>
      </w:r>
      <w:proofErr w:type="spellEnd"/>
      <w:r w:rsidRPr="008C0613">
        <w:rPr>
          <w:rFonts w:ascii="Century Gothic" w:hAnsi="Century Gothic" w:cs="Arial"/>
        </w:rPr>
        <w:t xml:space="preserve"> – yes, depends on JDE out of the box, or create custom table used in Open Enrollment.  Bug in Open Enrollment dealing with As of Age</w:t>
      </w:r>
      <w:r>
        <w:rPr>
          <w:rFonts w:ascii="Century Gothic" w:hAnsi="Century Gothic" w:cs="Arial"/>
        </w:rPr>
        <w:t xml:space="preserve">.  Builds </w:t>
      </w:r>
      <w:proofErr w:type="spellStart"/>
      <w:r>
        <w:rPr>
          <w:rFonts w:ascii="Century Gothic" w:hAnsi="Century Gothic" w:cs="Arial"/>
        </w:rPr>
        <w:t>workfile</w:t>
      </w:r>
      <w:proofErr w:type="spellEnd"/>
      <w:r>
        <w:rPr>
          <w:rFonts w:ascii="Century Gothic" w:hAnsi="Century Gothic" w:cs="Arial"/>
        </w:rPr>
        <w:t xml:space="preserve"> correctly, but if you try to change anything associated with it, it changes the calculation based on Date of Birth, rather than As </w:t>
      </w:r>
      <w:proofErr w:type="gramStart"/>
      <w:r>
        <w:rPr>
          <w:rFonts w:ascii="Century Gothic" w:hAnsi="Century Gothic" w:cs="Arial"/>
        </w:rPr>
        <w:t>Of</w:t>
      </w:r>
      <w:proofErr w:type="gramEnd"/>
      <w:r>
        <w:rPr>
          <w:rFonts w:ascii="Century Gothic" w:hAnsi="Century Gothic" w:cs="Arial"/>
        </w:rPr>
        <w:t xml:space="preserve"> Age. </w:t>
      </w:r>
      <w:hyperlink r:id="rId15" w:history="1">
        <w:r w:rsidRPr="00E00A03">
          <w:rPr>
            <w:rStyle w:val="Hyperlink"/>
            <w:rFonts w:ascii="Century Gothic" w:hAnsi="Century Gothic" w:cs="Arial"/>
          </w:rPr>
          <w:t>nhilary@logis.org</w:t>
        </w:r>
      </w:hyperlink>
    </w:p>
    <w:p w:rsidR="00C36035" w:rsidRPr="00C36035" w:rsidRDefault="008C0613" w:rsidP="008C0613">
      <w:pPr>
        <w:pStyle w:val="ListParagraph"/>
        <w:numPr>
          <w:ilvl w:val="0"/>
          <w:numId w:val="26"/>
        </w:numPr>
        <w:rPr>
          <w:rFonts w:ascii="Century Gothic" w:hAnsi="Century Gothic" w:cs="Arial"/>
          <w:b/>
        </w:rPr>
      </w:pPr>
      <w:r>
        <w:rPr>
          <w:rFonts w:ascii="Century Gothic" w:hAnsi="Century Gothic" w:cs="Arial"/>
        </w:rPr>
        <w:t>Katie</w:t>
      </w:r>
      <w:r w:rsidR="00C36035">
        <w:rPr>
          <w:rFonts w:ascii="Century Gothic" w:hAnsi="Century Gothic" w:cs="Arial"/>
        </w:rPr>
        <w:t xml:space="preserve"> </w:t>
      </w:r>
      <w:proofErr w:type="gramStart"/>
      <w:r w:rsidR="00C36035">
        <w:rPr>
          <w:rFonts w:ascii="Century Gothic" w:hAnsi="Century Gothic" w:cs="Arial"/>
        </w:rPr>
        <w:t xml:space="preserve">Lewis </w:t>
      </w:r>
      <w:r>
        <w:rPr>
          <w:rFonts w:ascii="Century Gothic" w:hAnsi="Century Gothic" w:cs="Arial"/>
        </w:rPr>
        <w:t xml:space="preserve"> –</w:t>
      </w:r>
      <w:proofErr w:type="gramEnd"/>
      <w:r>
        <w:rPr>
          <w:rFonts w:ascii="Century Gothic" w:hAnsi="Century Gothic" w:cs="Arial"/>
        </w:rPr>
        <w:t xml:space="preserve"> new requirements for </w:t>
      </w:r>
      <w:r w:rsidR="00C36035">
        <w:rPr>
          <w:rFonts w:ascii="Century Gothic" w:hAnsi="Century Gothic" w:cs="Arial"/>
        </w:rPr>
        <w:t>EEOC</w:t>
      </w:r>
      <w:r>
        <w:rPr>
          <w:rFonts w:ascii="Century Gothic" w:hAnsi="Century Gothic" w:cs="Arial"/>
        </w:rPr>
        <w:t xml:space="preserve"> reporting.  A</w:t>
      </w:r>
      <w:r w:rsidR="00C36035">
        <w:rPr>
          <w:rFonts w:ascii="Century Gothic" w:hAnsi="Century Gothic" w:cs="Arial"/>
        </w:rPr>
        <w:t>re people doing this through E1</w:t>
      </w:r>
      <w:proofErr w:type="gramStart"/>
      <w:r w:rsidR="00C36035">
        <w:rPr>
          <w:rFonts w:ascii="Century Gothic" w:hAnsi="Century Gothic" w:cs="Arial"/>
        </w:rPr>
        <w:t>?.</w:t>
      </w:r>
      <w:proofErr w:type="gramEnd"/>
      <w:r w:rsidR="00C36035">
        <w:rPr>
          <w:rFonts w:ascii="Century Gothic" w:hAnsi="Century Gothic" w:cs="Arial"/>
        </w:rPr>
        <w:t xml:space="preserve">  EEOC 1 form with effective date 1/1/17, Due Date of Sept 2017</w:t>
      </w:r>
    </w:p>
    <w:p w:rsidR="00C36035" w:rsidRPr="00C36035" w:rsidRDefault="00C36035" w:rsidP="00C36035">
      <w:pPr>
        <w:pStyle w:val="ListParagraph"/>
        <w:rPr>
          <w:rFonts w:ascii="Century Gothic" w:hAnsi="Century Gothic" w:cs="Arial"/>
          <w:b/>
        </w:rPr>
      </w:pPr>
    </w:p>
    <w:p w:rsidR="00C36035" w:rsidRPr="00C36035" w:rsidRDefault="00C36035" w:rsidP="00C36035">
      <w:pPr>
        <w:pStyle w:val="ListParagraph"/>
        <w:numPr>
          <w:ilvl w:val="1"/>
          <w:numId w:val="26"/>
        </w:numPr>
        <w:rPr>
          <w:rFonts w:ascii="Century Gothic" w:hAnsi="Century Gothic" w:cs="Arial"/>
          <w:b/>
        </w:rPr>
      </w:pPr>
      <w:r>
        <w:rPr>
          <w:rFonts w:ascii="Century Gothic" w:hAnsi="Century Gothic" w:cs="Arial"/>
        </w:rPr>
        <w:t xml:space="preserve">Rachel – Fort Collins moving to EEO-4 format, will follow up with why and get back to </w:t>
      </w:r>
    </w:p>
    <w:p w:rsidR="00C36035" w:rsidRPr="00C36035" w:rsidRDefault="00C36035" w:rsidP="00C36035">
      <w:pPr>
        <w:pStyle w:val="ListParagraph"/>
        <w:numPr>
          <w:ilvl w:val="1"/>
          <w:numId w:val="26"/>
        </w:numPr>
        <w:rPr>
          <w:rFonts w:ascii="Century Gothic" w:hAnsi="Century Gothic" w:cs="Arial"/>
          <w:b/>
        </w:rPr>
      </w:pPr>
      <w:r>
        <w:rPr>
          <w:rFonts w:ascii="Century Gothic" w:hAnsi="Century Gothic" w:cs="Arial"/>
        </w:rPr>
        <w:t>Alicia – EEO-1 first filing is March 31, 2018 to include paid data (employee’s W2 dollars and hours worked).  Legislative team has this on the list to watch, legislation is not official for EEO-1.  Above dates do not match but will double check, on the Oracle radar</w:t>
      </w:r>
    </w:p>
    <w:p w:rsidR="00692734" w:rsidRPr="00692734" w:rsidRDefault="00C36035" w:rsidP="00692734">
      <w:pPr>
        <w:pStyle w:val="ListParagraph"/>
        <w:numPr>
          <w:ilvl w:val="1"/>
          <w:numId w:val="26"/>
        </w:numPr>
        <w:rPr>
          <w:rFonts w:ascii="Century Gothic" w:hAnsi="Century Gothic" w:cs="Arial"/>
          <w:b/>
        </w:rPr>
      </w:pPr>
      <w:r>
        <w:rPr>
          <w:rFonts w:ascii="Century Gothic" w:hAnsi="Century Gothic" w:cs="Arial"/>
        </w:rPr>
        <w:t>Alicia – EEO-4 – need to have a legislative bug if the format is indeed changing</w:t>
      </w:r>
    </w:p>
    <w:p w:rsidR="00692734" w:rsidRPr="00692734" w:rsidRDefault="00692734" w:rsidP="00692734">
      <w:pPr>
        <w:pStyle w:val="ListParagraph"/>
        <w:numPr>
          <w:ilvl w:val="1"/>
          <w:numId w:val="26"/>
        </w:numPr>
        <w:rPr>
          <w:rFonts w:ascii="Century Gothic" w:hAnsi="Century Gothic" w:cs="Arial"/>
          <w:b/>
        </w:rPr>
      </w:pPr>
      <w:r w:rsidRPr="00692734">
        <w:rPr>
          <w:rFonts w:ascii="Century Gothic" w:hAnsi="Century Gothic" w:cs="Arial"/>
        </w:rPr>
        <w:t xml:space="preserve">Oracle Support Bug 21678768 (ALTERNATIVE FORM FOR EEO-4 REPORTING) can be found at: </w:t>
      </w:r>
      <w:r>
        <w:rPr>
          <w:rFonts w:ascii="Century Gothic" w:hAnsi="Century Gothic" w:cs="Arial"/>
        </w:rPr>
        <w:t xml:space="preserve"> </w:t>
      </w:r>
      <w:hyperlink r:id="rId16" w:history="1">
        <w:r w:rsidRPr="003E3452">
          <w:rPr>
            <w:rStyle w:val="Hyperlink"/>
            <w:rFonts w:ascii="Century Gothic" w:hAnsi="Century Gothic" w:cs="Arial"/>
          </w:rPr>
          <w:t>https://support.oracle.com/epmos/faces/BugDisplay?id=21678768</w:t>
        </w:r>
      </w:hyperlink>
    </w:p>
    <w:p w:rsidR="00692734" w:rsidRPr="00692734" w:rsidRDefault="00692734" w:rsidP="00692734">
      <w:pPr>
        <w:pStyle w:val="ListParagraph"/>
        <w:ind w:left="1440"/>
        <w:rPr>
          <w:rFonts w:ascii="Century Gothic" w:hAnsi="Century Gothic" w:cs="Arial"/>
          <w:b/>
        </w:rPr>
      </w:pPr>
    </w:p>
    <w:p w:rsidR="00692734" w:rsidRPr="00692734" w:rsidRDefault="00692734" w:rsidP="00692734">
      <w:pPr>
        <w:rPr>
          <w:rFonts w:ascii="Century Gothic" w:hAnsi="Century Gothic" w:cs="Arial"/>
          <w:b/>
        </w:rPr>
      </w:pPr>
    </w:p>
    <w:p w:rsidR="00C36035" w:rsidRDefault="00C36035" w:rsidP="00C36035">
      <w:pPr>
        <w:pStyle w:val="ListParagraph"/>
        <w:numPr>
          <w:ilvl w:val="0"/>
          <w:numId w:val="26"/>
        </w:numPr>
        <w:rPr>
          <w:rFonts w:ascii="Century Gothic" w:hAnsi="Century Gothic" w:cs="Arial"/>
        </w:rPr>
      </w:pPr>
      <w:r w:rsidRPr="00C36035">
        <w:rPr>
          <w:rFonts w:ascii="Century Gothic" w:hAnsi="Century Gothic" w:cs="Arial"/>
        </w:rPr>
        <w:t>Pam Howard – Sick Time accrual</w:t>
      </w:r>
      <w:r>
        <w:rPr>
          <w:rFonts w:ascii="Century Gothic" w:hAnsi="Century Gothic" w:cs="Arial"/>
        </w:rPr>
        <w:t xml:space="preserve">, </w:t>
      </w:r>
      <w:proofErr w:type="spellStart"/>
      <w:r>
        <w:rPr>
          <w:rFonts w:ascii="Century Gothic" w:hAnsi="Century Gothic" w:cs="Arial"/>
        </w:rPr>
        <w:t>Jody@railworks</w:t>
      </w:r>
      <w:proofErr w:type="spellEnd"/>
      <w:r>
        <w:rPr>
          <w:rFonts w:ascii="Century Gothic" w:hAnsi="Century Gothic" w:cs="Arial"/>
        </w:rPr>
        <w:t xml:space="preserve"> too:  30 different locations that have all different policies, doing federal work as well  </w:t>
      </w:r>
    </w:p>
    <w:p w:rsidR="00C36035" w:rsidRDefault="00C36035" w:rsidP="00C36035">
      <w:pPr>
        <w:pStyle w:val="ListParagraph"/>
        <w:numPr>
          <w:ilvl w:val="1"/>
          <w:numId w:val="26"/>
        </w:numPr>
        <w:rPr>
          <w:rFonts w:ascii="Century Gothic" w:hAnsi="Century Gothic" w:cs="Arial"/>
        </w:rPr>
      </w:pPr>
      <w:r>
        <w:rPr>
          <w:rFonts w:ascii="Century Gothic" w:hAnsi="Century Gothic" w:cs="Arial"/>
        </w:rPr>
        <w:t>Different locations have different policies</w:t>
      </w:r>
    </w:p>
    <w:p w:rsidR="00C36035" w:rsidRDefault="00C36035" w:rsidP="00C36035">
      <w:pPr>
        <w:pStyle w:val="ListParagraph"/>
        <w:numPr>
          <w:ilvl w:val="1"/>
          <w:numId w:val="26"/>
        </w:numPr>
        <w:rPr>
          <w:rFonts w:ascii="Century Gothic" w:hAnsi="Century Gothic" w:cs="Arial"/>
        </w:rPr>
      </w:pPr>
      <w:r>
        <w:rPr>
          <w:rFonts w:ascii="Century Gothic" w:hAnsi="Century Gothic" w:cs="Arial"/>
        </w:rPr>
        <w:t>Pam- within California, 3 different cities with different policies</w:t>
      </w:r>
    </w:p>
    <w:p w:rsidR="00C36035" w:rsidRDefault="00C36035" w:rsidP="00C36035">
      <w:pPr>
        <w:pStyle w:val="ListParagraph"/>
        <w:numPr>
          <w:ilvl w:val="1"/>
          <w:numId w:val="26"/>
        </w:numPr>
        <w:rPr>
          <w:rFonts w:ascii="Century Gothic" w:hAnsi="Century Gothic" w:cs="Arial"/>
        </w:rPr>
      </w:pPr>
      <w:r>
        <w:rPr>
          <w:rFonts w:ascii="Century Gothic" w:hAnsi="Century Gothic" w:cs="Arial"/>
        </w:rPr>
        <w:t xml:space="preserve">Katie – effective 1/1/17 federal contractors must have this on their paystubs (accrual and available).  Still working with Legal.  1 EIN number, but employee moves, then what?  </w:t>
      </w:r>
      <w:proofErr w:type="spellStart"/>
      <w:r>
        <w:rPr>
          <w:rFonts w:ascii="Century Gothic" w:hAnsi="Century Gothic" w:cs="Arial"/>
        </w:rPr>
        <w:t>Jody@railworks</w:t>
      </w:r>
      <w:proofErr w:type="spellEnd"/>
      <w:r>
        <w:rPr>
          <w:rFonts w:ascii="Century Gothic" w:hAnsi="Century Gothic" w:cs="Arial"/>
        </w:rPr>
        <w:t xml:space="preserve"> –</w:t>
      </w:r>
      <w:r w:rsidR="00E10993">
        <w:rPr>
          <w:rFonts w:ascii="Century Gothic" w:hAnsi="Century Gothic" w:cs="Arial"/>
        </w:rPr>
        <w:t xml:space="preserve"> think that when it accrues, hit the job that the employee is on.  When the that moves employee takes it, it does not hit the job but instead hits an overhead account</w:t>
      </w:r>
    </w:p>
    <w:p w:rsidR="00C36035" w:rsidRDefault="00C36035" w:rsidP="00C36035">
      <w:pPr>
        <w:pStyle w:val="ListParagraph"/>
        <w:numPr>
          <w:ilvl w:val="1"/>
          <w:numId w:val="26"/>
        </w:numPr>
        <w:rPr>
          <w:rFonts w:ascii="Century Gothic" w:hAnsi="Century Gothic" w:cs="Arial"/>
        </w:rPr>
      </w:pPr>
      <w:r>
        <w:rPr>
          <w:rFonts w:ascii="Century Gothic" w:hAnsi="Century Gothic" w:cs="Arial"/>
        </w:rPr>
        <w:lastRenderedPageBreak/>
        <w:t>Rehire – still eligible for sick time, but if move</w:t>
      </w:r>
      <w:r w:rsidR="00E10993">
        <w:rPr>
          <w:rFonts w:ascii="Century Gothic" w:hAnsi="Century Gothic" w:cs="Arial"/>
        </w:rPr>
        <w:t>?</w:t>
      </w:r>
    </w:p>
    <w:p w:rsidR="00E10993" w:rsidRDefault="00E10993" w:rsidP="00C36035">
      <w:pPr>
        <w:pStyle w:val="ListParagraph"/>
        <w:numPr>
          <w:ilvl w:val="1"/>
          <w:numId w:val="26"/>
        </w:numPr>
        <w:rPr>
          <w:rFonts w:ascii="Century Gothic" w:hAnsi="Century Gothic" w:cs="Arial"/>
        </w:rPr>
      </w:pPr>
      <w:r>
        <w:rPr>
          <w:rFonts w:ascii="Century Gothic" w:hAnsi="Century Gothic" w:cs="Arial"/>
        </w:rPr>
        <w:t>Pam – could consider the same process - If they move, pay out and then start over (vacation)</w:t>
      </w:r>
    </w:p>
    <w:p w:rsidR="00EC05D9" w:rsidRDefault="00E10993" w:rsidP="00E10993">
      <w:pPr>
        <w:pStyle w:val="ListParagraph"/>
        <w:numPr>
          <w:ilvl w:val="1"/>
          <w:numId w:val="26"/>
        </w:numPr>
        <w:rPr>
          <w:rFonts w:ascii="Century Gothic" w:hAnsi="Century Gothic" w:cs="Arial"/>
        </w:rPr>
      </w:pPr>
      <w:r>
        <w:rPr>
          <w:rFonts w:ascii="Century Gothic" w:hAnsi="Century Gothic" w:cs="Arial"/>
        </w:rPr>
        <w:t>Jody- sick is different than vacation</w:t>
      </w:r>
    </w:p>
    <w:p w:rsidR="00E10993" w:rsidRDefault="00E10993" w:rsidP="00E10993">
      <w:pPr>
        <w:pStyle w:val="ListParagraph"/>
        <w:numPr>
          <w:ilvl w:val="0"/>
          <w:numId w:val="26"/>
        </w:numPr>
        <w:rPr>
          <w:rFonts w:ascii="Century Gothic" w:hAnsi="Century Gothic" w:cs="Arial"/>
        </w:rPr>
      </w:pPr>
      <w:proofErr w:type="spellStart"/>
      <w:r>
        <w:rPr>
          <w:rFonts w:ascii="Century Gothic" w:hAnsi="Century Gothic" w:cs="Arial"/>
        </w:rPr>
        <w:t>Sarah@EmeraldCube</w:t>
      </w:r>
      <w:proofErr w:type="spellEnd"/>
      <w:r>
        <w:rPr>
          <w:rFonts w:ascii="Century Gothic" w:hAnsi="Century Gothic" w:cs="Arial"/>
        </w:rPr>
        <w:t xml:space="preserve"> – implementing Global Leave with </w:t>
      </w:r>
      <w:proofErr w:type="spellStart"/>
      <w:r>
        <w:rPr>
          <w:rFonts w:ascii="Century Gothic" w:hAnsi="Century Gothic" w:cs="Arial"/>
        </w:rPr>
        <w:t>Lakshmi@</w:t>
      </w:r>
      <w:r w:rsidR="00DD026A">
        <w:rPr>
          <w:rFonts w:ascii="Century Gothic" w:hAnsi="Century Gothic" w:cs="Arial"/>
        </w:rPr>
        <w:t>MNWD</w:t>
      </w:r>
      <w:proofErr w:type="spellEnd"/>
      <w:r w:rsidR="00DD026A">
        <w:rPr>
          <w:rFonts w:ascii="Century Gothic" w:hAnsi="Century Gothic" w:cs="Arial"/>
        </w:rPr>
        <w:t xml:space="preserve"> </w:t>
      </w:r>
      <w:r>
        <w:rPr>
          <w:rFonts w:ascii="Century Gothic" w:hAnsi="Century Gothic" w:cs="Arial"/>
        </w:rPr>
        <w:t>– who do you put as the high level approval?  At Olathe – used council person.  What does Oracle recommend for the highest level person that does not have a supervisor</w:t>
      </w:r>
    </w:p>
    <w:p w:rsidR="00E10993" w:rsidRDefault="00E10993" w:rsidP="00E10993">
      <w:pPr>
        <w:pStyle w:val="ListParagraph"/>
        <w:numPr>
          <w:ilvl w:val="1"/>
          <w:numId w:val="26"/>
        </w:numPr>
        <w:rPr>
          <w:rFonts w:ascii="Century Gothic" w:hAnsi="Century Gothic" w:cs="Arial"/>
        </w:rPr>
      </w:pPr>
      <w:proofErr w:type="spellStart"/>
      <w:r>
        <w:rPr>
          <w:rFonts w:ascii="Century Gothic" w:hAnsi="Century Gothic" w:cs="Arial"/>
        </w:rPr>
        <w:t>Nancy@Logics</w:t>
      </w:r>
      <w:proofErr w:type="spellEnd"/>
      <w:r>
        <w:rPr>
          <w:rFonts w:ascii="Century Gothic" w:hAnsi="Century Gothic" w:cs="Arial"/>
        </w:rPr>
        <w:t>, database in the supervisor, if use program it will be a circular reference so SQL it in instead.  SQL – use the payroll clerk, it does not matter who you use.</w:t>
      </w:r>
    </w:p>
    <w:p w:rsidR="00E10993" w:rsidRDefault="00E10993" w:rsidP="00E10993">
      <w:pPr>
        <w:pStyle w:val="ListParagraph"/>
        <w:numPr>
          <w:ilvl w:val="1"/>
          <w:numId w:val="26"/>
        </w:numPr>
        <w:rPr>
          <w:rFonts w:ascii="Century Gothic" w:hAnsi="Century Gothic" w:cs="Arial"/>
        </w:rPr>
      </w:pPr>
      <w:r>
        <w:rPr>
          <w:rFonts w:ascii="Century Gothic" w:hAnsi="Century Gothic" w:cs="Arial"/>
        </w:rPr>
        <w:t xml:space="preserve">Katie – use compensation workbench, work around created a “new” employee with User ID and Password that with </w:t>
      </w:r>
      <w:r w:rsidRPr="004D625D">
        <w:rPr>
          <w:rFonts w:ascii="Century Gothic" w:hAnsi="Century Gothic" w:cs="Arial"/>
          <w:u w:val="single"/>
        </w:rPr>
        <w:t>non-pay status</w:t>
      </w:r>
      <w:r>
        <w:rPr>
          <w:rFonts w:ascii="Century Gothic" w:hAnsi="Century Gothic" w:cs="Arial"/>
        </w:rPr>
        <w:t xml:space="preserve"> then use that person at the top/at the very end.  HR monitors the fake employee.</w:t>
      </w:r>
      <w:r w:rsidR="004D625D">
        <w:rPr>
          <w:rFonts w:ascii="Century Gothic" w:hAnsi="Century Gothic" w:cs="Arial"/>
        </w:rPr>
        <w:t xml:space="preserve">  The pay status helps to exclude the people from the real reports/processes.</w:t>
      </w:r>
    </w:p>
    <w:p w:rsidR="00E10993" w:rsidRDefault="00E10993" w:rsidP="00E10993">
      <w:pPr>
        <w:pStyle w:val="ListParagraph"/>
        <w:numPr>
          <w:ilvl w:val="1"/>
          <w:numId w:val="26"/>
        </w:numPr>
        <w:rPr>
          <w:rFonts w:ascii="Century Gothic" w:hAnsi="Century Gothic" w:cs="Arial"/>
        </w:rPr>
      </w:pPr>
      <w:r>
        <w:rPr>
          <w:rFonts w:ascii="Century Gothic" w:hAnsi="Century Gothic" w:cs="Arial"/>
        </w:rPr>
        <w:t>Lakshmi@</w:t>
      </w:r>
      <w:r w:rsidR="001150E2" w:rsidRPr="001150E2">
        <w:rPr>
          <w:rFonts w:ascii="Century Gothic" w:hAnsi="Century Gothic" w:cs="Arial"/>
        </w:rPr>
        <w:t xml:space="preserve"> </w:t>
      </w:r>
      <w:r w:rsidR="001150E2">
        <w:rPr>
          <w:rFonts w:ascii="Century Gothic" w:hAnsi="Century Gothic" w:cs="Arial"/>
        </w:rPr>
        <w:t xml:space="preserve">MNWD </w:t>
      </w:r>
      <w:r>
        <w:rPr>
          <w:rFonts w:ascii="Century Gothic" w:hAnsi="Century Gothic" w:cs="Arial"/>
        </w:rPr>
        <w:t>– cannot really create fake people – high maintenance to keep excluding</w:t>
      </w:r>
    </w:p>
    <w:p w:rsidR="004D625D" w:rsidRDefault="004D625D" w:rsidP="004D625D">
      <w:pPr>
        <w:rPr>
          <w:rFonts w:ascii="Century Gothic" w:hAnsi="Century Gothic" w:cs="Arial"/>
        </w:rPr>
      </w:pPr>
    </w:p>
    <w:p w:rsidR="004D625D" w:rsidRDefault="004D625D" w:rsidP="004D625D">
      <w:pPr>
        <w:pStyle w:val="ListParagraph"/>
        <w:numPr>
          <w:ilvl w:val="0"/>
          <w:numId w:val="26"/>
        </w:numPr>
        <w:rPr>
          <w:rFonts w:ascii="Century Gothic" w:hAnsi="Century Gothic" w:cs="Arial"/>
        </w:rPr>
      </w:pPr>
      <w:proofErr w:type="spellStart"/>
      <w:r>
        <w:rPr>
          <w:rFonts w:ascii="Century Gothic" w:hAnsi="Century Gothic" w:cs="Arial"/>
        </w:rPr>
        <w:t>Alicia@Oracle</w:t>
      </w:r>
      <w:proofErr w:type="spellEnd"/>
      <w:r>
        <w:rPr>
          <w:rFonts w:ascii="Century Gothic" w:hAnsi="Century Gothic" w:cs="Arial"/>
        </w:rPr>
        <w:t>:  Questions from InFocus</w:t>
      </w:r>
    </w:p>
    <w:p w:rsidR="004D625D" w:rsidRDefault="004D625D" w:rsidP="004D625D">
      <w:pPr>
        <w:pStyle w:val="ListParagraph"/>
        <w:numPr>
          <w:ilvl w:val="1"/>
          <w:numId w:val="26"/>
        </w:numPr>
        <w:rPr>
          <w:rFonts w:ascii="Century Gothic" w:hAnsi="Century Gothic" w:cs="Arial"/>
        </w:rPr>
      </w:pPr>
      <w:r>
        <w:rPr>
          <w:rFonts w:ascii="Century Gothic" w:hAnsi="Century Gothic" w:cs="Arial"/>
        </w:rPr>
        <w:t>What time and attendance systems are in use and are they integrated in to JDE?  Cronos, DSI</w:t>
      </w:r>
    </w:p>
    <w:p w:rsidR="004D625D" w:rsidRDefault="004D625D" w:rsidP="004D625D">
      <w:pPr>
        <w:pStyle w:val="ListParagraph"/>
        <w:numPr>
          <w:ilvl w:val="2"/>
          <w:numId w:val="26"/>
        </w:numPr>
        <w:rPr>
          <w:rFonts w:ascii="Century Gothic" w:hAnsi="Century Gothic" w:cs="Arial"/>
        </w:rPr>
      </w:pPr>
      <w:r>
        <w:rPr>
          <w:rFonts w:ascii="Century Gothic" w:hAnsi="Century Gothic" w:cs="Arial"/>
        </w:rPr>
        <w:t xml:space="preserve">Pam – using </w:t>
      </w:r>
      <w:proofErr w:type="spellStart"/>
      <w:r>
        <w:rPr>
          <w:rFonts w:ascii="Century Gothic" w:hAnsi="Century Gothic" w:cs="Arial"/>
        </w:rPr>
        <w:t>TimeClock</w:t>
      </w:r>
      <w:proofErr w:type="spellEnd"/>
      <w:r>
        <w:rPr>
          <w:rFonts w:ascii="Century Gothic" w:hAnsi="Century Gothic" w:cs="Arial"/>
        </w:rPr>
        <w:t xml:space="preserve"> Plus</w:t>
      </w:r>
    </w:p>
    <w:p w:rsidR="004D625D" w:rsidRDefault="004D625D" w:rsidP="004D625D">
      <w:pPr>
        <w:pStyle w:val="ListParagraph"/>
        <w:numPr>
          <w:ilvl w:val="2"/>
          <w:numId w:val="26"/>
        </w:numPr>
        <w:rPr>
          <w:rFonts w:ascii="Century Gothic" w:hAnsi="Century Gothic" w:cs="Arial"/>
        </w:rPr>
      </w:pPr>
      <w:r>
        <w:rPr>
          <w:rFonts w:ascii="Century Gothic" w:hAnsi="Century Gothic" w:cs="Arial"/>
        </w:rPr>
        <w:t xml:space="preserve">Rachel – </w:t>
      </w:r>
      <w:proofErr w:type="spellStart"/>
      <w:r>
        <w:rPr>
          <w:rFonts w:ascii="Century Gothic" w:hAnsi="Century Gothic" w:cs="Arial"/>
        </w:rPr>
        <w:t>TeleStaff</w:t>
      </w:r>
      <w:proofErr w:type="spellEnd"/>
      <w:r>
        <w:rPr>
          <w:rFonts w:ascii="Century Gothic" w:hAnsi="Century Gothic" w:cs="Arial"/>
        </w:rPr>
        <w:t xml:space="preserve"> for Police/Fire, </w:t>
      </w:r>
      <w:proofErr w:type="spellStart"/>
      <w:r>
        <w:rPr>
          <w:rFonts w:ascii="Century Gothic" w:hAnsi="Century Gothic" w:cs="Arial"/>
        </w:rPr>
        <w:t>TimeClock</w:t>
      </w:r>
      <w:proofErr w:type="spellEnd"/>
      <w:r>
        <w:rPr>
          <w:rFonts w:ascii="Century Gothic" w:hAnsi="Century Gothic" w:cs="Arial"/>
        </w:rPr>
        <w:t xml:space="preserve"> Plus, homegrown</w:t>
      </w:r>
    </w:p>
    <w:p w:rsidR="004D625D" w:rsidRDefault="004D625D" w:rsidP="004D625D">
      <w:pPr>
        <w:pStyle w:val="ListParagraph"/>
        <w:numPr>
          <w:ilvl w:val="2"/>
          <w:numId w:val="26"/>
        </w:numPr>
        <w:rPr>
          <w:rFonts w:ascii="Century Gothic" w:hAnsi="Century Gothic" w:cs="Arial"/>
        </w:rPr>
      </w:pPr>
      <w:proofErr w:type="spellStart"/>
      <w:r>
        <w:rPr>
          <w:rFonts w:ascii="Century Gothic" w:hAnsi="Century Gothic" w:cs="Arial"/>
        </w:rPr>
        <w:t>Sarah@EmeraldCube</w:t>
      </w:r>
      <w:proofErr w:type="spellEnd"/>
      <w:r>
        <w:rPr>
          <w:rFonts w:ascii="Century Gothic" w:hAnsi="Century Gothic" w:cs="Arial"/>
        </w:rPr>
        <w:t xml:space="preserve">, at Olathe – </w:t>
      </w:r>
      <w:proofErr w:type="spellStart"/>
      <w:r>
        <w:rPr>
          <w:rFonts w:ascii="Century Gothic" w:hAnsi="Century Gothic" w:cs="Arial"/>
        </w:rPr>
        <w:t>InteliTime</w:t>
      </w:r>
      <w:proofErr w:type="spellEnd"/>
    </w:p>
    <w:p w:rsidR="004D625D" w:rsidRDefault="004D625D" w:rsidP="004D625D">
      <w:pPr>
        <w:pStyle w:val="ListParagraph"/>
        <w:numPr>
          <w:ilvl w:val="2"/>
          <w:numId w:val="26"/>
        </w:numPr>
        <w:rPr>
          <w:rFonts w:ascii="Century Gothic" w:hAnsi="Century Gothic" w:cs="Arial"/>
        </w:rPr>
      </w:pPr>
      <w:r>
        <w:rPr>
          <w:rFonts w:ascii="Century Gothic" w:hAnsi="Century Gothic" w:cs="Arial"/>
        </w:rPr>
        <w:t xml:space="preserve">Katie – interface: Austin Lane, that system creates an export, then </w:t>
      </w:r>
      <w:proofErr w:type="gramStart"/>
      <w:r>
        <w:rPr>
          <w:rFonts w:ascii="Century Gothic" w:hAnsi="Century Gothic" w:cs="Arial"/>
        </w:rPr>
        <w:t>use  Doc</w:t>
      </w:r>
      <w:proofErr w:type="gramEnd"/>
      <w:r>
        <w:rPr>
          <w:rFonts w:ascii="Century Gothic" w:hAnsi="Century Gothic" w:cs="Arial"/>
        </w:rPr>
        <w:t xml:space="preserve"> ID 265895.1 is very helpful.  Could not find a document that describe the minimum fields that were required in the Time Z1</w:t>
      </w:r>
    </w:p>
    <w:p w:rsidR="00CB5F5B" w:rsidRDefault="004D625D" w:rsidP="00CB5F5B">
      <w:pPr>
        <w:pStyle w:val="ListParagraph"/>
        <w:numPr>
          <w:ilvl w:val="2"/>
          <w:numId w:val="26"/>
        </w:numPr>
        <w:rPr>
          <w:rFonts w:ascii="Century Gothic" w:hAnsi="Century Gothic" w:cs="Arial"/>
        </w:rPr>
      </w:pPr>
      <w:r>
        <w:rPr>
          <w:rFonts w:ascii="Century Gothic" w:hAnsi="Century Gothic" w:cs="Arial"/>
        </w:rPr>
        <w:t xml:space="preserve">Kate – also looking at Workday, </w:t>
      </w:r>
      <w:proofErr w:type="spellStart"/>
      <w:r>
        <w:rPr>
          <w:rFonts w:ascii="Century Gothic" w:hAnsi="Century Gothic" w:cs="Arial"/>
        </w:rPr>
        <w:t>UltiPro</w:t>
      </w:r>
      <w:proofErr w:type="spellEnd"/>
      <w:r>
        <w:rPr>
          <w:rFonts w:ascii="Century Gothic" w:hAnsi="Century Gothic" w:cs="Arial"/>
        </w:rPr>
        <w:t xml:space="preserve">, Attendance on Demand, </w:t>
      </w:r>
      <w:proofErr w:type="spellStart"/>
      <w:r>
        <w:rPr>
          <w:rFonts w:ascii="Century Gothic" w:hAnsi="Century Gothic" w:cs="Arial"/>
        </w:rPr>
        <w:t>Syenron</w:t>
      </w:r>
      <w:proofErr w:type="spellEnd"/>
    </w:p>
    <w:p w:rsidR="00CB5F5B" w:rsidRPr="00CB5F5B" w:rsidRDefault="00CB5F5B" w:rsidP="00CB5F5B">
      <w:pPr>
        <w:pStyle w:val="ListParagraph"/>
        <w:numPr>
          <w:ilvl w:val="2"/>
          <w:numId w:val="26"/>
        </w:numPr>
        <w:rPr>
          <w:rFonts w:ascii="Century Gothic" w:hAnsi="Century Gothic" w:cs="Arial"/>
        </w:rPr>
      </w:pPr>
      <w:r w:rsidRPr="00CB5F5B">
        <w:rPr>
          <w:rFonts w:ascii="Century Gothic" w:hAnsi="Century Gothic" w:cs="Arial"/>
        </w:rPr>
        <w:t>List of required fields can be found</w:t>
      </w:r>
      <w:r w:rsidR="00632618">
        <w:rPr>
          <w:rFonts w:ascii="Century Gothic" w:hAnsi="Century Gothic" w:cs="Arial"/>
        </w:rPr>
        <w:t xml:space="preserve"> here</w:t>
      </w:r>
      <w:bookmarkStart w:id="2" w:name="_GoBack"/>
      <w:bookmarkEnd w:id="2"/>
      <w:r w:rsidRPr="00CB5F5B">
        <w:rPr>
          <w:rFonts w:ascii="Century Gothic" w:hAnsi="Century Gothic" w:cs="Arial"/>
        </w:rPr>
        <w:t xml:space="preserve">:  </w:t>
      </w:r>
      <w:hyperlink r:id="rId17" w:anchor="BEGIN" w:history="1">
        <w:r>
          <w:rPr>
            <w:rStyle w:val="Hyperlink"/>
          </w:rPr>
          <w:t>http://docs.oracle.com/cd/E16582_01/doc.91/e15151/st_up_timentry_btch_procsng.htm#BEGIN</w:t>
        </w:r>
      </w:hyperlink>
    </w:p>
    <w:p w:rsidR="00CB5F5B" w:rsidRPr="004D625D" w:rsidRDefault="00CB5F5B" w:rsidP="00CB5F5B">
      <w:pPr>
        <w:pStyle w:val="ListParagraph"/>
        <w:ind w:left="2160"/>
        <w:rPr>
          <w:rFonts w:ascii="Century Gothic" w:hAnsi="Century Gothic" w:cs="Arial"/>
        </w:rPr>
      </w:pPr>
    </w:p>
    <w:p w:rsidR="008C0613" w:rsidRPr="004D625D" w:rsidRDefault="004D625D" w:rsidP="004D625D">
      <w:pPr>
        <w:pStyle w:val="ListParagraph"/>
        <w:numPr>
          <w:ilvl w:val="1"/>
          <w:numId w:val="26"/>
        </w:numPr>
        <w:rPr>
          <w:rFonts w:ascii="Century Gothic" w:hAnsi="Century Gothic" w:cs="Arial"/>
        </w:rPr>
      </w:pPr>
      <w:r w:rsidRPr="004D625D">
        <w:rPr>
          <w:rFonts w:ascii="Century Gothic" w:hAnsi="Century Gothic" w:cs="Arial"/>
        </w:rPr>
        <w:t>Customer is using a 3</w:t>
      </w:r>
      <w:r w:rsidRPr="004D625D">
        <w:rPr>
          <w:rFonts w:ascii="Century Gothic" w:hAnsi="Century Gothic" w:cs="Arial"/>
          <w:vertAlign w:val="superscript"/>
        </w:rPr>
        <w:t>rd</w:t>
      </w:r>
      <w:r w:rsidRPr="004D625D">
        <w:rPr>
          <w:rFonts w:ascii="Century Gothic" w:hAnsi="Century Gothic" w:cs="Arial"/>
        </w:rPr>
        <w:t xml:space="preserve"> party for ACA, but not happy and not in a position to use JDE b/c of HR department transition.  Anyone using</w:t>
      </w:r>
      <w:r w:rsidR="0046445C">
        <w:rPr>
          <w:rFonts w:ascii="Century Gothic" w:hAnsi="Century Gothic" w:cs="Arial"/>
        </w:rPr>
        <w:t xml:space="preserve"> a 3</w:t>
      </w:r>
      <w:r w:rsidR="0046445C" w:rsidRPr="0046445C">
        <w:rPr>
          <w:rFonts w:ascii="Century Gothic" w:hAnsi="Century Gothic" w:cs="Arial"/>
          <w:vertAlign w:val="superscript"/>
        </w:rPr>
        <w:t>rd</w:t>
      </w:r>
      <w:r w:rsidR="0046445C">
        <w:rPr>
          <w:rFonts w:ascii="Century Gothic" w:hAnsi="Century Gothic" w:cs="Arial"/>
        </w:rPr>
        <w:t xml:space="preserve"> party?</w:t>
      </w:r>
    </w:p>
    <w:p w:rsidR="004D625D" w:rsidRPr="004D625D" w:rsidRDefault="004D625D" w:rsidP="004D625D">
      <w:pPr>
        <w:pStyle w:val="ListParagraph"/>
        <w:numPr>
          <w:ilvl w:val="2"/>
          <w:numId w:val="26"/>
        </w:numPr>
        <w:rPr>
          <w:rFonts w:ascii="Century Gothic" w:hAnsi="Century Gothic" w:cs="Arial"/>
        </w:rPr>
      </w:pPr>
      <w:r w:rsidRPr="004D625D">
        <w:rPr>
          <w:rFonts w:ascii="Century Gothic" w:hAnsi="Century Gothic" w:cs="Arial"/>
        </w:rPr>
        <w:t>Equifax?</w:t>
      </w:r>
    </w:p>
    <w:p w:rsidR="004D625D" w:rsidRDefault="004D625D" w:rsidP="004D625D">
      <w:pPr>
        <w:pStyle w:val="ListParagraph"/>
        <w:numPr>
          <w:ilvl w:val="2"/>
          <w:numId w:val="26"/>
        </w:numPr>
        <w:rPr>
          <w:rFonts w:ascii="Century Gothic" w:hAnsi="Century Gothic" w:cs="Arial"/>
        </w:rPr>
      </w:pPr>
      <w:r w:rsidRPr="004D625D">
        <w:rPr>
          <w:rFonts w:ascii="Century Gothic" w:hAnsi="Century Gothic" w:cs="Arial"/>
        </w:rPr>
        <w:t>Katie – Health EFX</w:t>
      </w:r>
    </w:p>
    <w:p w:rsidR="0046445C" w:rsidRDefault="0046445C" w:rsidP="0046445C">
      <w:pPr>
        <w:rPr>
          <w:rFonts w:ascii="Century Gothic" w:hAnsi="Century Gothic" w:cs="Arial"/>
        </w:rPr>
      </w:pPr>
    </w:p>
    <w:p w:rsidR="0046445C" w:rsidRPr="0046445C" w:rsidRDefault="0046445C" w:rsidP="0046445C">
      <w:pPr>
        <w:rPr>
          <w:rFonts w:ascii="Century Gothic" w:hAnsi="Century Gothic" w:cs="Arial"/>
          <w:b/>
          <w:u w:val="single"/>
        </w:rPr>
      </w:pPr>
      <w:r w:rsidRPr="0046445C">
        <w:rPr>
          <w:rFonts w:ascii="Century Gothic" w:hAnsi="Century Gothic" w:cs="Arial"/>
          <w:b/>
          <w:u w:val="single"/>
        </w:rPr>
        <w:t>Affordable Care Act</w:t>
      </w:r>
    </w:p>
    <w:p w:rsidR="0046445C" w:rsidRDefault="0046445C" w:rsidP="0046445C">
      <w:pPr>
        <w:pStyle w:val="ListParagraph"/>
        <w:numPr>
          <w:ilvl w:val="0"/>
          <w:numId w:val="26"/>
        </w:numPr>
        <w:rPr>
          <w:rFonts w:ascii="Century Gothic" w:hAnsi="Century Gothic" w:cs="Arial"/>
        </w:rPr>
      </w:pPr>
      <w:proofErr w:type="spellStart"/>
      <w:r>
        <w:rPr>
          <w:rFonts w:ascii="Century Gothic" w:hAnsi="Century Gothic" w:cs="Arial"/>
        </w:rPr>
        <w:t>Sarah@EmeraldCube</w:t>
      </w:r>
      <w:proofErr w:type="spellEnd"/>
      <w:r>
        <w:rPr>
          <w:rFonts w:ascii="Century Gothic" w:hAnsi="Century Gothic" w:cs="Arial"/>
        </w:rPr>
        <w:t xml:space="preserve"> – dreaded EIN validation error.  Have followed Alicia’s instructions.  Has anyone successfully made EIN or Name changes and produced a correction for 1095C.  Make changes in P08119 – not flagging the specific record.</w:t>
      </w:r>
    </w:p>
    <w:p w:rsidR="0046445C" w:rsidRDefault="0046445C" w:rsidP="0046445C">
      <w:pPr>
        <w:pStyle w:val="ListParagraph"/>
        <w:numPr>
          <w:ilvl w:val="1"/>
          <w:numId w:val="26"/>
        </w:numPr>
        <w:rPr>
          <w:rFonts w:ascii="Century Gothic" w:hAnsi="Century Gothic" w:cs="Arial"/>
        </w:rPr>
      </w:pPr>
      <w:proofErr w:type="spellStart"/>
      <w:r>
        <w:rPr>
          <w:rFonts w:ascii="Century Gothic" w:hAnsi="Century Gothic" w:cs="Arial"/>
        </w:rPr>
        <w:lastRenderedPageBreak/>
        <w:t>Nancy@Logis</w:t>
      </w:r>
      <w:proofErr w:type="spellEnd"/>
      <w:r>
        <w:rPr>
          <w:rFonts w:ascii="Century Gothic" w:hAnsi="Century Gothic" w:cs="Arial"/>
        </w:rPr>
        <w:t xml:space="preserve"> has! Name correction – but missing an XML element so used new UBE R08130 to force a correction, Nancy – clicked OK so it re-read the name.  Access the record and click OK to force it to re-read.</w:t>
      </w:r>
    </w:p>
    <w:p w:rsidR="0046445C" w:rsidRDefault="0046445C" w:rsidP="0046445C">
      <w:pPr>
        <w:pStyle w:val="ListParagraph"/>
        <w:numPr>
          <w:ilvl w:val="2"/>
          <w:numId w:val="26"/>
        </w:numPr>
        <w:rPr>
          <w:rFonts w:ascii="Century Gothic" w:hAnsi="Century Gothic" w:cs="Arial"/>
        </w:rPr>
      </w:pPr>
      <w:proofErr w:type="gramStart"/>
      <w:r>
        <w:rPr>
          <w:rFonts w:ascii="Century Gothic" w:hAnsi="Century Gothic" w:cs="Arial"/>
        </w:rPr>
        <w:t>if</w:t>
      </w:r>
      <w:proofErr w:type="gramEnd"/>
      <w:r>
        <w:rPr>
          <w:rFonts w:ascii="Century Gothic" w:hAnsi="Century Gothic" w:cs="Arial"/>
        </w:rPr>
        <w:t xml:space="preserve"> you have access to the database, copy the existing 2 record and change the line number from 0 to 1.  Then click OK in the program.</w:t>
      </w:r>
    </w:p>
    <w:p w:rsidR="0046445C" w:rsidRDefault="0046445C" w:rsidP="0046445C">
      <w:pPr>
        <w:pStyle w:val="ListParagraph"/>
        <w:numPr>
          <w:ilvl w:val="1"/>
          <w:numId w:val="26"/>
        </w:numPr>
        <w:rPr>
          <w:rFonts w:ascii="Century Gothic" w:hAnsi="Century Gothic" w:cs="Arial"/>
        </w:rPr>
      </w:pPr>
      <w:r>
        <w:rPr>
          <w:rFonts w:ascii="Century Gothic" w:hAnsi="Century Gothic" w:cs="Arial"/>
        </w:rPr>
        <w:t>Alicia – what program?  Look alike or?  Sarah – Look alike does not have a place for SSN, so go to offer and coverage and that works but this is not flagging the original as corrected</w:t>
      </w:r>
    </w:p>
    <w:p w:rsidR="0046445C" w:rsidRPr="0046445C" w:rsidRDefault="0046445C" w:rsidP="0046445C">
      <w:pPr>
        <w:pStyle w:val="ListParagraph"/>
        <w:numPr>
          <w:ilvl w:val="1"/>
          <w:numId w:val="26"/>
        </w:numPr>
        <w:rPr>
          <w:rFonts w:ascii="Century Gothic" w:hAnsi="Century Gothic" w:cs="Arial"/>
        </w:rPr>
      </w:pPr>
      <w:r>
        <w:rPr>
          <w:rFonts w:ascii="Century Gothic" w:hAnsi="Century Gothic" w:cs="Arial"/>
        </w:rPr>
        <w:t xml:space="preserve">Alicia – on original transmission, what is the status?  </w:t>
      </w:r>
      <w:proofErr w:type="spellStart"/>
      <w:r>
        <w:rPr>
          <w:rFonts w:ascii="Century Gothic" w:hAnsi="Century Gothic" w:cs="Arial"/>
        </w:rPr>
        <w:t>E</w:t>
      </w:r>
      <w:proofErr w:type="spellEnd"/>
      <w:r>
        <w:rPr>
          <w:rFonts w:ascii="Century Gothic" w:hAnsi="Century Gothic" w:cs="Arial"/>
        </w:rPr>
        <w:t xml:space="preserve"> accepted with Errors. </w:t>
      </w:r>
      <w:r w:rsidRPr="0046445C">
        <w:rPr>
          <w:rFonts w:ascii="Century Gothic" w:hAnsi="Century Gothic" w:cs="Arial"/>
        </w:rPr>
        <w:t>Covered Individuals form bug prevented it from creating the correction</w:t>
      </w:r>
      <w:r>
        <w:rPr>
          <w:rFonts w:ascii="Century Gothic" w:hAnsi="Century Gothic" w:cs="Arial"/>
        </w:rPr>
        <w:t>.  Alicia can test after call.</w:t>
      </w:r>
    </w:p>
    <w:p w:rsidR="0040777E" w:rsidRPr="0040777E" w:rsidRDefault="0040777E" w:rsidP="0040777E">
      <w:pPr>
        <w:pStyle w:val="ListParagraph"/>
        <w:numPr>
          <w:ilvl w:val="0"/>
          <w:numId w:val="26"/>
        </w:numPr>
      </w:pPr>
      <w:r>
        <w:rPr>
          <w:rFonts w:ascii="Century Gothic" w:hAnsi="Century Gothic" w:cs="Arial"/>
        </w:rPr>
        <w:t xml:space="preserve">Alicia and Sarah tested after the call, and now have </w:t>
      </w:r>
      <w:r w:rsidRPr="0040777E">
        <w:rPr>
          <w:rFonts w:ascii="Century Gothic" w:hAnsi="Century Gothic" w:cs="Segoe UI"/>
          <w:b/>
          <w:color w:val="FF0000"/>
          <w:sz w:val="22"/>
          <w:szCs w:val="22"/>
        </w:rPr>
        <w:t>BUG 24468994 - CORRECTION TO 1095-C NOT SAVED OR NOT POSSIBLE -REPLACEMENT FILE - 2 SUBMISSIONS</w:t>
      </w:r>
      <w:r w:rsidRPr="0040777E">
        <w:t xml:space="preserve"> </w:t>
      </w:r>
    </w:p>
    <w:p w:rsidR="0046445C" w:rsidRDefault="0046445C" w:rsidP="0046445C">
      <w:pPr>
        <w:rPr>
          <w:rFonts w:ascii="Century Gothic" w:hAnsi="Century Gothic" w:cs="Arial"/>
        </w:rPr>
      </w:pPr>
    </w:p>
    <w:p w:rsidR="0040777E" w:rsidRDefault="0040777E" w:rsidP="0046445C">
      <w:pPr>
        <w:rPr>
          <w:rFonts w:ascii="Century Gothic" w:hAnsi="Century Gothic" w:cs="Arial"/>
        </w:rPr>
      </w:pPr>
    </w:p>
    <w:p w:rsidR="00A4492F" w:rsidRDefault="00A4492F" w:rsidP="00A4492F">
      <w:pPr>
        <w:pStyle w:val="ListParagraph"/>
        <w:numPr>
          <w:ilvl w:val="0"/>
          <w:numId w:val="26"/>
        </w:numPr>
        <w:rPr>
          <w:rFonts w:ascii="Century Gothic" w:hAnsi="Century Gothic" w:cs="Arial"/>
        </w:rPr>
      </w:pPr>
      <w:proofErr w:type="spellStart"/>
      <w:r>
        <w:rPr>
          <w:rFonts w:ascii="Century Gothic" w:hAnsi="Century Gothic" w:cs="Arial"/>
        </w:rPr>
        <w:t>Nancy@</w:t>
      </w:r>
      <w:r w:rsidR="00E24D8F">
        <w:rPr>
          <w:rFonts w:ascii="Century Gothic" w:hAnsi="Century Gothic" w:cs="Arial"/>
        </w:rPr>
        <w:t>LOGIS</w:t>
      </w:r>
      <w:proofErr w:type="spellEnd"/>
      <w:r>
        <w:rPr>
          <w:rFonts w:ascii="Century Gothic" w:hAnsi="Century Gothic" w:cs="Arial"/>
        </w:rPr>
        <w:t xml:space="preserve"> – has a checklist of 20 different things to check before making a Correction file.  15 members left to complete</w:t>
      </w:r>
      <w:r w:rsidR="00E24D8F">
        <w:rPr>
          <w:rFonts w:ascii="Century Gothic" w:hAnsi="Century Gothic" w:cs="Arial"/>
        </w:rPr>
        <w:t>, 3 files (Replacements) but not sure what to do next, has 7 days before upgrade to 9.2</w:t>
      </w:r>
    </w:p>
    <w:p w:rsidR="00A4492F" w:rsidRDefault="00A4492F" w:rsidP="00A4492F">
      <w:pPr>
        <w:pStyle w:val="ListParagraph"/>
        <w:numPr>
          <w:ilvl w:val="1"/>
          <w:numId w:val="26"/>
        </w:numPr>
        <w:rPr>
          <w:rFonts w:ascii="Century Gothic" w:hAnsi="Century Gothic" w:cs="Arial"/>
        </w:rPr>
      </w:pPr>
      <w:r>
        <w:rPr>
          <w:rFonts w:ascii="Century Gothic" w:hAnsi="Century Gothic" w:cs="Arial"/>
        </w:rPr>
        <w:t>could be their data set</w:t>
      </w:r>
    </w:p>
    <w:p w:rsidR="00A4492F" w:rsidRDefault="00A4492F" w:rsidP="00A4492F">
      <w:pPr>
        <w:pStyle w:val="ListParagraph"/>
        <w:numPr>
          <w:ilvl w:val="1"/>
          <w:numId w:val="26"/>
        </w:numPr>
        <w:rPr>
          <w:rFonts w:ascii="Century Gothic" w:hAnsi="Century Gothic" w:cs="Arial"/>
        </w:rPr>
      </w:pPr>
      <w:r>
        <w:rPr>
          <w:rFonts w:ascii="Century Gothic" w:hAnsi="Century Gothic" w:cs="Arial"/>
        </w:rPr>
        <w:t>Has anyone successfully filed a Correction?</w:t>
      </w:r>
    </w:p>
    <w:p w:rsidR="00A4492F" w:rsidRDefault="00A4492F" w:rsidP="00A4492F">
      <w:pPr>
        <w:pStyle w:val="ListParagraph"/>
        <w:numPr>
          <w:ilvl w:val="1"/>
          <w:numId w:val="26"/>
        </w:numPr>
        <w:rPr>
          <w:rFonts w:ascii="Century Gothic" w:hAnsi="Century Gothic" w:cs="Arial"/>
        </w:rPr>
      </w:pPr>
      <w:r>
        <w:rPr>
          <w:rFonts w:ascii="Century Gothic" w:hAnsi="Century Gothic" w:cs="Arial"/>
        </w:rPr>
        <w:t>Replacement files are rejecting, but do not know why</w:t>
      </w:r>
    </w:p>
    <w:p w:rsidR="00A4492F" w:rsidRDefault="00A4492F" w:rsidP="00A4492F">
      <w:pPr>
        <w:pStyle w:val="ListParagraph"/>
        <w:numPr>
          <w:ilvl w:val="2"/>
          <w:numId w:val="26"/>
        </w:numPr>
        <w:rPr>
          <w:rFonts w:ascii="Century Gothic" w:hAnsi="Century Gothic" w:cs="Arial"/>
        </w:rPr>
      </w:pPr>
      <w:r>
        <w:rPr>
          <w:rFonts w:ascii="Century Gothic" w:hAnsi="Century Gothic" w:cs="Arial"/>
        </w:rPr>
        <w:t xml:space="preserve">Elements missing, but </w:t>
      </w:r>
      <w:proofErr w:type="spellStart"/>
      <w:r>
        <w:rPr>
          <w:rFonts w:ascii="Century Gothic" w:hAnsi="Century Gothic" w:cs="Arial"/>
        </w:rPr>
        <w:t>SQL’ed</w:t>
      </w:r>
      <w:proofErr w:type="spellEnd"/>
      <w:r>
        <w:rPr>
          <w:rFonts w:ascii="Century Gothic" w:hAnsi="Century Gothic" w:cs="Arial"/>
        </w:rPr>
        <w:t xml:space="preserve"> these in the 119</w:t>
      </w:r>
      <w:r w:rsidR="00E24D8F">
        <w:rPr>
          <w:rFonts w:ascii="Century Gothic" w:hAnsi="Century Gothic" w:cs="Arial"/>
        </w:rPr>
        <w:t>.</w:t>
      </w:r>
    </w:p>
    <w:p w:rsidR="00A4492F" w:rsidRDefault="00A4492F" w:rsidP="00A4492F">
      <w:pPr>
        <w:pStyle w:val="ListParagraph"/>
        <w:numPr>
          <w:ilvl w:val="1"/>
          <w:numId w:val="26"/>
        </w:numPr>
        <w:rPr>
          <w:rFonts w:ascii="Century Gothic" w:hAnsi="Century Gothic" w:cs="Arial"/>
        </w:rPr>
      </w:pPr>
      <w:r>
        <w:rPr>
          <w:rFonts w:ascii="Century Gothic" w:hAnsi="Century Gothic" w:cs="Arial"/>
        </w:rPr>
        <w:t xml:space="preserve">Alicia – could arrange a call with </w:t>
      </w:r>
      <w:r w:rsidR="00E24D8F">
        <w:rPr>
          <w:rFonts w:ascii="Century Gothic" w:hAnsi="Century Gothic" w:cs="Arial"/>
        </w:rPr>
        <w:t>LOGIS</w:t>
      </w:r>
      <w:r>
        <w:rPr>
          <w:rFonts w:ascii="Century Gothic" w:hAnsi="Century Gothic" w:cs="Arial"/>
        </w:rPr>
        <w:t xml:space="preserve"> to talk through</w:t>
      </w:r>
      <w:r w:rsidR="00E24D8F">
        <w:rPr>
          <w:rFonts w:ascii="Century Gothic" w:hAnsi="Century Gothic" w:cs="Arial"/>
        </w:rPr>
        <w:t>.  Many emails have been exchanged, sometimes the emails have moved on so a phone call would be better</w:t>
      </w:r>
    </w:p>
    <w:p w:rsidR="00A4492F" w:rsidRDefault="00A4492F" w:rsidP="00A4492F">
      <w:pPr>
        <w:pStyle w:val="ListParagraph"/>
        <w:ind w:left="1440"/>
        <w:rPr>
          <w:rFonts w:ascii="Century Gothic" w:hAnsi="Century Gothic" w:cs="Arial"/>
        </w:rPr>
      </w:pPr>
    </w:p>
    <w:p w:rsidR="00330D7A" w:rsidRPr="00A4492F" w:rsidRDefault="00330D7A" w:rsidP="00A4492F">
      <w:pPr>
        <w:pStyle w:val="ListParagraph"/>
        <w:numPr>
          <w:ilvl w:val="0"/>
          <w:numId w:val="26"/>
        </w:numPr>
        <w:rPr>
          <w:rFonts w:ascii="Century Gothic" w:hAnsi="Century Gothic" w:cs="Arial"/>
        </w:rPr>
      </w:pPr>
      <w:proofErr w:type="spellStart"/>
      <w:r w:rsidRPr="00A4492F">
        <w:rPr>
          <w:rFonts w:ascii="Century Gothic" w:hAnsi="Century Gothic" w:cs="Arial"/>
        </w:rPr>
        <w:t>Rachel@FortCollins</w:t>
      </w:r>
      <w:proofErr w:type="spellEnd"/>
    </w:p>
    <w:p w:rsidR="00330D7A" w:rsidRDefault="0040777E" w:rsidP="0046445C">
      <w:pPr>
        <w:rPr>
          <w:rFonts w:ascii="Century Gothic" w:hAnsi="Century Gothic" w:cs="Arial"/>
        </w:rPr>
      </w:pPr>
      <w:proofErr w:type="spellStart"/>
      <w:proofErr w:type="gramStart"/>
      <w:r>
        <w:rPr>
          <w:rFonts w:ascii="Century Gothic" w:hAnsi="Century Gothic" w:cs="Arial"/>
        </w:rPr>
        <w:t>Sumbitted</w:t>
      </w:r>
      <w:proofErr w:type="spellEnd"/>
      <w:r>
        <w:rPr>
          <w:rFonts w:ascii="Century Gothic" w:hAnsi="Century Gothic" w:cs="Arial"/>
        </w:rPr>
        <w:t xml:space="preserve"> City + 4 entities with 1 TCC.</w:t>
      </w:r>
      <w:proofErr w:type="gramEnd"/>
      <w:r>
        <w:rPr>
          <w:rFonts w:ascii="Century Gothic" w:hAnsi="Century Gothic" w:cs="Arial"/>
        </w:rPr>
        <w:t xml:space="preserve">  IRS determined that we needed a new </w:t>
      </w:r>
      <w:proofErr w:type="spellStart"/>
      <w:r>
        <w:rPr>
          <w:rFonts w:ascii="Century Gothic" w:hAnsi="Century Gothic" w:cs="Arial"/>
        </w:rPr>
        <w:t>Transmtter</w:t>
      </w:r>
      <w:proofErr w:type="spellEnd"/>
      <w:r>
        <w:rPr>
          <w:rFonts w:ascii="Century Gothic" w:hAnsi="Century Gothic" w:cs="Arial"/>
        </w:rPr>
        <w:t xml:space="preserve"> TCC.  We have that now.  At first the IRS indicated the non-city </w:t>
      </w:r>
      <w:proofErr w:type="gramStart"/>
      <w:r>
        <w:rPr>
          <w:rFonts w:ascii="Century Gothic" w:hAnsi="Century Gothic" w:cs="Arial"/>
        </w:rPr>
        <w:t>entities  should</w:t>
      </w:r>
      <w:proofErr w:type="gramEnd"/>
      <w:r>
        <w:rPr>
          <w:rFonts w:ascii="Century Gothic" w:hAnsi="Century Gothic" w:cs="Arial"/>
        </w:rPr>
        <w:t xml:space="preserve"> be sent under 1 TCC, and the city under the other one.  This sent us into a </w:t>
      </w:r>
      <w:proofErr w:type="spellStart"/>
      <w:r>
        <w:rPr>
          <w:rFonts w:ascii="Century Gothic" w:hAnsi="Century Gothic" w:cs="Arial"/>
        </w:rPr>
        <w:t>firedrill</w:t>
      </w:r>
      <w:proofErr w:type="spellEnd"/>
      <w:r>
        <w:rPr>
          <w:rFonts w:ascii="Century Gothic" w:hAnsi="Century Gothic" w:cs="Arial"/>
        </w:rPr>
        <w:t xml:space="preserve"> trying to figure out how to separate everyone into 2 groups.  Second phone call with IRS resulted in the direction to use the new TCC code for everyone.  We submitted the new files on Friday 8/19 with the new TCC.</w:t>
      </w:r>
    </w:p>
    <w:p w:rsidR="0040777E" w:rsidRDefault="0040777E" w:rsidP="0046445C">
      <w:pPr>
        <w:rPr>
          <w:rFonts w:ascii="Century Gothic" w:hAnsi="Century Gothic" w:cs="Arial"/>
        </w:rPr>
      </w:pPr>
    </w:p>
    <w:p w:rsidR="00A4492F" w:rsidRDefault="00A4492F" w:rsidP="0046445C">
      <w:pPr>
        <w:rPr>
          <w:rFonts w:ascii="Century Gothic" w:hAnsi="Century Gothic" w:cs="Arial"/>
        </w:rPr>
      </w:pPr>
    </w:p>
    <w:p w:rsidR="0046445C" w:rsidRPr="0046445C" w:rsidRDefault="0046445C" w:rsidP="0046445C">
      <w:pPr>
        <w:rPr>
          <w:rFonts w:ascii="Century Gothic" w:hAnsi="Century Gothic" w:cs="Arial"/>
        </w:rPr>
      </w:pPr>
    </w:p>
    <w:p w:rsidR="00E10993" w:rsidRDefault="00E10993" w:rsidP="00E10993">
      <w:pPr>
        <w:rPr>
          <w:rFonts w:ascii="Century Gothic" w:hAnsi="Century Gothic" w:cs="Arial"/>
          <w:b/>
        </w:rPr>
      </w:pPr>
    </w:p>
    <w:p w:rsidR="00E10993" w:rsidRPr="00E10993" w:rsidRDefault="00E10993" w:rsidP="00E10993">
      <w:pPr>
        <w:rPr>
          <w:rFonts w:ascii="Century Gothic" w:hAnsi="Century Gothic" w:cs="Arial"/>
          <w:b/>
        </w:rPr>
      </w:pPr>
    </w:p>
    <w:p w:rsidR="00CB036F" w:rsidRPr="004D5018" w:rsidRDefault="00012252" w:rsidP="001B02A9">
      <w:pPr>
        <w:rPr>
          <w:rFonts w:ascii="Century Gothic" w:eastAsia="Times New Roman" w:hAnsi="Century Gothic" w:cs="Arial"/>
          <w:b/>
          <w:bCs/>
          <w:sz w:val="18"/>
          <w:szCs w:val="18"/>
          <w:u w:val="single"/>
        </w:rPr>
      </w:pPr>
      <w:r w:rsidRPr="004D5018">
        <w:rPr>
          <w:rFonts w:ascii="Century Gothic" w:eastAsia="Times New Roman" w:hAnsi="Century Gothic" w:cs="Arial"/>
          <w:b/>
          <w:bCs/>
          <w:sz w:val="18"/>
          <w:szCs w:val="18"/>
          <w:highlight w:val="yellow"/>
          <w:u w:val="single"/>
        </w:rPr>
        <w:t>Leg/</w:t>
      </w:r>
      <w:proofErr w:type="spellStart"/>
      <w:r w:rsidRPr="004D5018">
        <w:rPr>
          <w:rFonts w:ascii="Century Gothic" w:eastAsia="Times New Roman" w:hAnsi="Century Gothic" w:cs="Arial"/>
          <w:b/>
          <w:bCs/>
          <w:sz w:val="18"/>
          <w:szCs w:val="18"/>
          <w:highlight w:val="yellow"/>
          <w:u w:val="single"/>
        </w:rPr>
        <w:t>Reg</w:t>
      </w:r>
      <w:proofErr w:type="spellEnd"/>
      <w:r w:rsidRPr="004D5018">
        <w:rPr>
          <w:rFonts w:ascii="Century Gothic" w:eastAsia="Times New Roman" w:hAnsi="Century Gothic" w:cs="Arial"/>
          <w:b/>
          <w:bCs/>
          <w:sz w:val="18"/>
          <w:szCs w:val="18"/>
          <w:highlight w:val="yellow"/>
          <w:u w:val="single"/>
        </w:rPr>
        <w:t xml:space="preserve"> </w:t>
      </w:r>
      <w:r w:rsidR="00CB036F" w:rsidRPr="004D5018">
        <w:rPr>
          <w:rFonts w:ascii="Century Gothic" w:eastAsia="Times New Roman" w:hAnsi="Century Gothic" w:cs="Arial"/>
          <w:b/>
          <w:bCs/>
          <w:sz w:val="18"/>
          <w:szCs w:val="18"/>
          <w:highlight w:val="yellow"/>
          <w:u w:val="single"/>
        </w:rPr>
        <w:t>Items Under Development Review @ Oracle:</w:t>
      </w:r>
    </w:p>
    <w:p w:rsidR="00CB036F" w:rsidRPr="00563DB0" w:rsidRDefault="00CB036F" w:rsidP="001B02A9">
      <w:pPr>
        <w:rPr>
          <w:rFonts w:ascii="Century Gothic" w:eastAsia="Times New Roman" w:hAnsi="Century Gothic" w:cs="Arial"/>
          <w:bCs/>
          <w:sz w:val="18"/>
          <w:szCs w:val="18"/>
        </w:rPr>
      </w:pPr>
    </w:p>
    <w:p w:rsidR="00CB036F" w:rsidRPr="00563DB0" w:rsidRDefault="00CB036F" w:rsidP="004D5018">
      <w:pPr>
        <w:numPr>
          <w:ilvl w:val="0"/>
          <w:numId w:val="2"/>
        </w:numPr>
        <w:rPr>
          <w:rFonts w:ascii="Century Gothic" w:hAnsi="Century Gothic" w:cs="Arial"/>
          <w:color w:val="FF0000"/>
          <w:sz w:val="18"/>
          <w:szCs w:val="18"/>
        </w:rPr>
      </w:pPr>
      <w:r w:rsidRPr="00563DB0">
        <w:rPr>
          <w:rFonts w:ascii="Century Gothic" w:hAnsi="Century Gothic" w:cs="Arial"/>
          <w:sz w:val="18"/>
          <w:szCs w:val="18"/>
        </w:rPr>
        <w:t xml:space="preserve">Jeff @ </w:t>
      </w:r>
      <w:proofErr w:type="spellStart"/>
      <w:r w:rsidRPr="00563DB0">
        <w:rPr>
          <w:rFonts w:ascii="Century Gothic" w:hAnsi="Century Gothic" w:cs="Arial"/>
          <w:sz w:val="18"/>
          <w:szCs w:val="18"/>
        </w:rPr>
        <w:t>Semco</w:t>
      </w:r>
      <w:proofErr w:type="spellEnd"/>
      <w:r w:rsidRPr="00563DB0">
        <w:rPr>
          <w:rFonts w:ascii="Century Gothic" w:hAnsi="Century Gothic" w:cs="Arial"/>
          <w:sz w:val="18"/>
          <w:szCs w:val="18"/>
        </w:rPr>
        <w:t xml:space="preserve"> – SUI – Michigan.  Have to file # of employees paid in payroll containing the 12</w:t>
      </w:r>
      <w:r w:rsidRPr="00563DB0">
        <w:rPr>
          <w:rFonts w:ascii="Century Gothic" w:hAnsi="Century Gothic" w:cs="Arial"/>
          <w:sz w:val="18"/>
          <w:szCs w:val="18"/>
          <w:vertAlign w:val="superscript"/>
        </w:rPr>
        <w:t>th</w:t>
      </w:r>
      <w:r w:rsidRPr="00563DB0">
        <w:rPr>
          <w:rFonts w:ascii="Century Gothic" w:hAnsi="Century Gothic" w:cs="Arial"/>
          <w:sz w:val="18"/>
          <w:szCs w:val="18"/>
        </w:rPr>
        <w:t xml:space="preserve"> of the month.  Also need subtotals by company on the export </w:t>
      </w:r>
      <w:proofErr w:type="gramStart"/>
      <w:r w:rsidRPr="00563DB0">
        <w:rPr>
          <w:rFonts w:ascii="Century Gothic" w:hAnsi="Century Gothic" w:cs="Arial"/>
          <w:sz w:val="18"/>
          <w:szCs w:val="18"/>
        </w:rPr>
        <w:t>file.</w:t>
      </w:r>
      <w:proofErr w:type="gramEnd"/>
      <w:r w:rsidRPr="00563DB0">
        <w:rPr>
          <w:rFonts w:ascii="Century Gothic" w:hAnsi="Century Gothic" w:cs="Arial"/>
          <w:sz w:val="18"/>
          <w:szCs w:val="18"/>
        </w:rPr>
        <w:t xml:space="preserve">  Nancy had to customize for this and also EEs with multiple tax history types (one record required, was dropping the second).  Will determine what pay period includes the 12</w:t>
      </w:r>
      <w:r w:rsidRPr="00563DB0">
        <w:rPr>
          <w:rFonts w:ascii="Century Gothic" w:hAnsi="Century Gothic" w:cs="Arial"/>
          <w:sz w:val="18"/>
          <w:szCs w:val="18"/>
          <w:vertAlign w:val="superscript"/>
        </w:rPr>
        <w:t>th</w:t>
      </w:r>
      <w:r w:rsidRPr="00563DB0">
        <w:rPr>
          <w:rFonts w:ascii="Century Gothic" w:hAnsi="Century Gothic" w:cs="Arial"/>
          <w:sz w:val="18"/>
          <w:szCs w:val="18"/>
        </w:rPr>
        <w:t xml:space="preserve"> and look at timecard history.  Will count EE as long as time is not excludable from unemployment insurance.  **Logic employed does not cover all use cases (i.e., multiple pay cycle codes).  </w:t>
      </w:r>
      <w:r w:rsidRPr="00563DB0">
        <w:rPr>
          <w:rFonts w:ascii="Century Gothic" w:hAnsi="Century Gothic" w:cs="Arial"/>
          <w:color w:val="FF0000"/>
          <w:sz w:val="18"/>
          <w:szCs w:val="18"/>
        </w:rPr>
        <w:t>6/14 –</w:t>
      </w:r>
      <w:r w:rsidRPr="00563DB0">
        <w:rPr>
          <w:rFonts w:ascii="Century Gothic" w:hAnsi="Century Gothic" w:cs="Arial"/>
          <w:sz w:val="18"/>
          <w:szCs w:val="18"/>
        </w:rPr>
        <w:t xml:space="preserve">If you would like to provide input, please e-mail Alicia directly </w:t>
      </w:r>
      <w:hyperlink r:id="rId18" w:history="1">
        <w:r w:rsidRPr="00563DB0">
          <w:rPr>
            <w:rStyle w:val="Hyperlink"/>
            <w:rFonts w:ascii="Century Gothic" w:hAnsi="Century Gothic" w:cs="Arial"/>
            <w:color w:val="auto"/>
            <w:sz w:val="18"/>
            <w:szCs w:val="18"/>
          </w:rPr>
          <w:t>Alicia.gambrell@oracle.com</w:t>
        </w:r>
      </w:hyperlink>
      <w:r w:rsidRPr="00563DB0">
        <w:rPr>
          <w:rFonts w:ascii="Century Gothic" w:hAnsi="Century Gothic" w:cs="Arial"/>
          <w:sz w:val="18"/>
          <w:szCs w:val="18"/>
        </w:rPr>
        <w:t>.</w:t>
      </w:r>
      <w:r w:rsidRPr="00563DB0">
        <w:rPr>
          <w:rFonts w:ascii="Century Gothic" w:hAnsi="Century Gothic" w:cs="Arial"/>
          <w:color w:val="FF0000"/>
          <w:sz w:val="18"/>
          <w:szCs w:val="18"/>
        </w:rPr>
        <w:t xml:space="preserve">  Alicia met with Development, talked about how to code for this.  Feedback from development is under review by Alicia.</w:t>
      </w:r>
      <w:r w:rsidR="0023487D" w:rsidRPr="00563DB0">
        <w:rPr>
          <w:rFonts w:ascii="Century Gothic" w:hAnsi="Century Gothic" w:cs="Arial"/>
          <w:color w:val="FF0000"/>
          <w:sz w:val="18"/>
          <w:szCs w:val="18"/>
        </w:rPr>
        <w:t xml:space="preserve"> </w:t>
      </w:r>
    </w:p>
    <w:p w:rsidR="0023487D" w:rsidRPr="00563DB0" w:rsidRDefault="0023487D" w:rsidP="0023487D">
      <w:pPr>
        <w:pBdr>
          <w:bottom w:val="single" w:sz="12" w:space="1" w:color="auto"/>
        </w:pBdr>
        <w:rPr>
          <w:rFonts w:ascii="Century Gothic" w:hAnsi="Century Gothic" w:cs="Arial"/>
          <w:sz w:val="18"/>
          <w:szCs w:val="18"/>
        </w:rPr>
      </w:pPr>
    </w:p>
    <w:p w:rsidR="0023487D" w:rsidRPr="00563DB0" w:rsidRDefault="0023487D" w:rsidP="0023487D">
      <w:pPr>
        <w:rPr>
          <w:rFonts w:ascii="Century Gothic" w:hAnsi="Century Gothic" w:cs="Arial"/>
          <w:sz w:val="18"/>
          <w:szCs w:val="18"/>
        </w:rPr>
      </w:pPr>
    </w:p>
    <w:p w:rsidR="0023487D" w:rsidRPr="00563DB0" w:rsidRDefault="0023487D" w:rsidP="0023487D">
      <w:pPr>
        <w:rPr>
          <w:rFonts w:ascii="Century Gothic" w:eastAsia="Times New Roman" w:hAnsi="Century Gothic" w:cs="Arial"/>
          <w:sz w:val="18"/>
          <w:szCs w:val="18"/>
        </w:rPr>
      </w:pPr>
      <w:r w:rsidRPr="00563DB0">
        <w:rPr>
          <w:rFonts w:ascii="Century Gothic" w:eastAsia="Times New Roman" w:hAnsi="Century Gothic" w:cs="Arial"/>
          <w:sz w:val="18"/>
          <w:szCs w:val="18"/>
        </w:rPr>
        <w:lastRenderedPageBreak/>
        <w:t xml:space="preserve">If you would like items added to our next agenda, please contact </w:t>
      </w:r>
      <w:hyperlink r:id="rId19" w:history="1">
        <w:r w:rsidR="00116295" w:rsidRPr="00563DB0">
          <w:rPr>
            <w:rStyle w:val="Hyperlink"/>
            <w:rFonts w:ascii="Century Gothic" w:eastAsia="Times New Roman" w:hAnsi="Century Gothic" w:cs="Arial"/>
            <w:sz w:val="18"/>
            <w:szCs w:val="18"/>
          </w:rPr>
          <w:t>sharley@ouc.com</w:t>
        </w:r>
      </w:hyperlink>
      <w:r w:rsidRPr="00563DB0">
        <w:rPr>
          <w:rFonts w:ascii="Century Gothic" w:eastAsia="Times New Roman" w:hAnsi="Century Gothic" w:cs="Arial"/>
          <w:sz w:val="18"/>
          <w:szCs w:val="18"/>
        </w:rPr>
        <w:t>!</w:t>
      </w:r>
    </w:p>
    <w:p w:rsidR="0023487D" w:rsidRPr="00563DB0" w:rsidRDefault="0023487D" w:rsidP="0023487D">
      <w:pPr>
        <w:rPr>
          <w:rFonts w:ascii="Century Gothic" w:eastAsia="Times New Roman" w:hAnsi="Century Gothic" w:cs="Arial"/>
          <w:sz w:val="18"/>
          <w:szCs w:val="18"/>
        </w:rPr>
      </w:pPr>
    </w:p>
    <w:p w:rsidR="0023487D" w:rsidRPr="00563DB0" w:rsidRDefault="0023487D" w:rsidP="0023487D">
      <w:pPr>
        <w:rPr>
          <w:rFonts w:ascii="Century Gothic" w:eastAsia="Times New Roman" w:hAnsi="Century Gothic" w:cs="Arial"/>
          <w:bCs/>
          <w:sz w:val="18"/>
          <w:szCs w:val="18"/>
        </w:rPr>
      </w:pPr>
      <w:r w:rsidRPr="00563DB0">
        <w:rPr>
          <w:rFonts w:ascii="Century Gothic" w:eastAsia="Times New Roman" w:hAnsi="Century Gothic" w:cs="Arial"/>
          <w:sz w:val="18"/>
          <w:szCs w:val="18"/>
        </w:rPr>
        <w:t xml:space="preserve">Contact </w:t>
      </w:r>
      <w:r w:rsidR="00563DB0">
        <w:rPr>
          <w:rFonts w:ascii="Century Gothic" w:eastAsia="Times New Roman" w:hAnsi="Century Gothic" w:cs="Arial"/>
          <w:bCs/>
          <w:sz w:val="18"/>
          <w:szCs w:val="18"/>
        </w:rPr>
        <w:t xml:space="preserve">Sherri or </w:t>
      </w:r>
      <w:proofErr w:type="gramStart"/>
      <w:r w:rsidR="00563DB0">
        <w:rPr>
          <w:rFonts w:ascii="Century Gothic" w:eastAsia="Times New Roman" w:hAnsi="Century Gothic" w:cs="Arial"/>
          <w:bCs/>
          <w:sz w:val="18"/>
          <w:szCs w:val="18"/>
        </w:rPr>
        <w:t xml:space="preserve">Ariel </w:t>
      </w:r>
      <w:r w:rsidR="007C5612" w:rsidRPr="00563DB0">
        <w:rPr>
          <w:rFonts w:ascii="Century Gothic" w:eastAsia="Times New Roman" w:hAnsi="Century Gothic" w:cs="Arial"/>
          <w:bCs/>
          <w:sz w:val="18"/>
          <w:szCs w:val="18"/>
        </w:rPr>
        <w:t xml:space="preserve"> if</w:t>
      </w:r>
      <w:proofErr w:type="gramEnd"/>
      <w:r w:rsidR="007C5612" w:rsidRPr="00563DB0">
        <w:rPr>
          <w:rFonts w:ascii="Century Gothic" w:eastAsia="Times New Roman" w:hAnsi="Century Gothic" w:cs="Arial"/>
          <w:bCs/>
          <w:sz w:val="18"/>
          <w:szCs w:val="18"/>
        </w:rPr>
        <w:t xml:space="preserve"> you would </w:t>
      </w:r>
      <w:r w:rsidRPr="00563DB0">
        <w:rPr>
          <w:rFonts w:ascii="Century Gothic" w:eastAsia="Times New Roman" w:hAnsi="Century Gothic" w:cs="Arial"/>
          <w:bCs/>
          <w:sz w:val="18"/>
          <w:szCs w:val="18"/>
        </w:rPr>
        <w:t>like to demo or have an idea for a demo</w:t>
      </w:r>
    </w:p>
    <w:p w:rsidR="00954E66" w:rsidRPr="00563DB0" w:rsidRDefault="00954E66" w:rsidP="00954E66">
      <w:pPr>
        <w:rPr>
          <w:rFonts w:ascii="Century Gothic" w:hAnsi="Century Gothic" w:cs="Arial"/>
          <w:color w:val="FF0000"/>
          <w:sz w:val="18"/>
          <w:szCs w:val="18"/>
        </w:rPr>
      </w:pPr>
    </w:p>
    <w:sectPr w:rsidR="00954E66" w:rsidRPr="00563DB0" w:rsidSect="00F323FC">
      <w:footerReference w:type="default" r:id="rId20"/>
      <w:pgSz w:w="12240" w:h="15840"/>
      <w:pgMar w:top="1440" w:right="144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38" w:rsidRDefault="00C17038" w:rsidP="0062007E">
      <w:r>
        <w:separator/>
      </w:r>
    </w:p>
  </w:endnote>
  <w:endnote w:type="continuationSeparator" w:id="0">
    <w:p w:rsidR="00C17038" w:rsidRDefault="00C17038" w:rsidP="0062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886142"/>
      <w:docPartObj>
        <w:docPartGallery w:val="Page Numbers (Bottom of Page)"/>
        <w:docPartUnique/>
      </w:docPartObj>
    </w:sdtPr>
    <w:sdtEndPr>
      <w:rPr>
        <w:noProof/>
      </w:rPr>
    </w:sdtEndPr>
    <w:sdtContent>
      <w:p w:rsidR="0062007E" w:rsidRDefault="0062007E">
        <w:pPr>
          <w:pStyle w:val="Footer"/>
          <w:jc w:val="center"/>
        </w:pPr>
        <w:r>
          <w:fldChar w:fldCharType="begin"/>
        </w:r>
        <w:r>
          <w:instrText xml:space="preserve"> PAGE   \* MERGEFORMAT </w:instrText>
        </w:r>
        <w:r>
          <w:fldChar w:fldCharType="separate"/>
        </w:r>
        <w:r w:rsidR="00632618">
          <w:rPr>
            <w:noProof/>
          </w:rPr>
          <w:t>7</w:t>
        </w:r>
        <w:r>
          <w:rPr>
            <w:noProof/>
          </w:rPr>
          <w:fldChar w:fldCharType="end"/>
        </w:r>
      </w:p>
    </w:sdtContent>
  </w:sdt>
  <w:p w:rsidR="0062007E" w:rsidRDefault="00620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38" w:rsidRDefault="00C17038" w:rsidP="0062007E">
      <w:r>
        <w:separator/>
      </w:r>
    </w:p>
  </w:footnote>
  <w:footnote w:type="continuationSeparator" w:id="0">
    <w:p w:rsidR="00C17038" w:rsidRDefault="00C17038" w:rsidP="00620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3BD"/>
    <w:multiLevelType w:val="hybridMultilevel"/>
    <w:tmpl w:val="1CF65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EA09C8"/>
    <w:multiLevelType w:val="multilevel"/>
    <w:tmpl w:val="B7A48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367AA8"/>
    <w:multiLevelType w:val="multilevel"/>
    <w:tmpl w:val="87A8D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CE7EB2"/>
    <w:multiLevelType w:val="multilevel"/>
    <w:tmpl w:val="73CA7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2C96E46"/>
    <w:multiLevelType w:val="hybridMultilevel"/>
    <w:tmpl w:val="0D223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290D9A"/>
    <w:multiLevelType w:val="hybridMultilevel"/>
    <w:tmpl w:val="74A20C8E"/>
    <w:lvl w:ilvl="0" w:tplc="BD7CEE08">
      <w:start w:val="1"/>
      <w:numFmt w:val="decimal"/>
      <w:lvlText w:val="%1."/>
      <w:lvlJc w:val="left"/>
      <w:pPr>
        <w:ind w:left="0" w:hanging="360"/>
      </w:pPr>
      <w:rPr>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DA70B38A">
      <w:start w:val="1"/>
      <w:numFmt w:val="decimal"/>
      <w:lvlText w:val="%4."/>
      <w:lvlJc w:val="left"/>
      <w:pPr>
        <w:ind w:left="2160" w:hanging="360"/>
      </w:pPr>
      <w:rPr>
        <w:rFonts w:ascii="Arial" w:eastAsia="Calibri" w:hAnsi="Arial" w:cs="Arial"/>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A6B2062"/>
    <w:multiLevelType w:val="multilevel"/>
    <w:tmpl w:val="18B68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CA3C56"/>
    <w:multiLevelType w:val="hybridMultilevel"/>
    <w:tmpl w:val="604A6EA8"/>
    <w:lvl w:ilvl="0" w:tplc="922C071E">
      <w:start w:val="1"/>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40953"/>
    <w:multiLevelType w:val="hybridMultilevel"/>
    <w:tmpl w:val="C5E0A9A8"/>
    <w:lvl w:ilvl="0" w:tplc="EECC9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43DDC"/>
    <w:multiLevelType w:val="hybridMultilevel"/>
    <w:tmpl w:val="5B509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E89082D"/>
    <w:multiLevelType w:val="hybridMultilevel"/>
    <w:tmpl w:val="02F24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F4C4D"/>
    <w:multiLevelType w:val="hybridMultilevel"/>
    <w:tmpl w:val="B6649A78"/>
    <w:lvl w:ilvl="0" w:tplc="F1BE88EE">
      <w:start w:val="1"/>
      <w:numFmt w:val="decimal"/>
      <w:lvlText w:val="%1."/>
      <w:lvlJc w:val="left"/>
      <w:pPr>
        <w:ind w:left="5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A83599"/>
    <w:multiLevelType w:val="hybridMultilevel"/>
    <w:tmpl w:val="D8E45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327626"/>
    <w:multiLevelType w:val="hybridMultilevel"/>
    <w:tmpl w:val="EA344F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FC63F12"/>
    <w:multiLevelType w:val="hybridMultilevel"/>
    <w:tmpl w:val="E2DCB1BC"/>
    <w:lvl w:ilvl="0" w:tplc="4B4AB4E2">
      <w:start w:val="20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027A5"/>
    <w:multiLevelType w:val="hybridMultilevel"/>
    <w:tmpl w:val="1E924FA6"/>
    <w:lvl w:ilvl="0" w:tplc="F1BE88EE">
      <w:start w:val="1"/>
      <w:numFmt w:val="decimal"/>
      <w:lvlText w:val="%1."/>
      <w:lvlJc w:val="left"/>
      <w:pPr>
        <w:ind w:left="81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3576BF"/>
    <w:multiLevelType w:val="hybridMultilevel"/>
    <w:tmpl w:val="12A22818"/>
    <w:lvl w:ilvl="0" w:tplc="8B7E0A6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9B0D6E"/>
    <w:multiLevelType w:val="hybridMultilevel"/>
    <w:tmpl w:val="ED6CEFCC"/>
    <w:lvl w:ilvl="0" w:tplc="4E963B52">
      <w:start w:val="1"/>
      <w:numFmt w:val="lowerLetter"/>
      <w:lvlText w:val="%1."/>
      <w:lvlJc w:val="left"/>
      <w:pPr>
        <w:ind w:left="1080" w:hanging="360"/>
      </w:pPr>
      <w:rPr>
        <w:rFonts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50791D"/>
    <w:multiLevelType w:val="multilevel"/>
    <w:tmpl w:val="4154A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EC1686C"/>
    <w:multiLevelType w:val="hybridMultilevel"/>
    <w:tmpl w:val="0A907640"/>
    <w:lvl w:ilvl="0" w:tplc="F1BE88EE">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A70B38A">
      <w:start w:val="1"/>
      <w:numFmt w:val="decimal"/>
      <w:lvlText w:val="%4."/>
      <w:lvlJc w:val="left"/>
      <w:pPr>
        <w:ind w:left="2520" w:hanging="360"/>
      </w:pPr>
      <w:rPr>
        <w:rFonts w:ascii="Arial" w:eastAsia="Calibri" w:hAnsi="Arial" w:cs="Arial"/>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83F103C"/>
    <w:multiLevelType w:val="hybridMultilevel"/>
    <w:tmpl w:val="E4BEFD86"/>
    <w:lvl w:ilvl="0" w:tplc="F1BE88EE">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A072E3"/>
    <w:multiLevelType w:val="hybridMultilevel"/>
    <w:tmpl w:val="7ABE6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450859"/>
    <w:multiLevelType w:val="hybridMultilevel"/>
    <w:tmpl w:val="EB7A3DA4"/>
    <w:lvl w:ilvl="0" w:tplc="4E963B52">
      <w:start w:val="1"/>
      <w:numFmt w:val="lowerLetter"/>
      <w:lvlText w:val="%1."/>
      <w:lvlJc w:val="left"/>
      <w:pPr>
        <w:ind w:left="1080" w:hanging="360"/>
      </w:pPr>
      <w:rPr>
        <w:rFonts w:cs="Tahoma"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CA1FC8"/>
    <w:multiLevelType w:val="multilevel"/>
    <w:tmpl w:val="C220B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A264C29"/>
    <w:multiLevelType w:val="multilevel"/>
    <w:tmpl w:val="1F0C8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F232573"/>
    <w:multiLevelType w:val="hybridMultilevel"/>
    <w:tmpl w:val="3BA47E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5"/>
  </w:num>
  <w:num w:numId="3">
    <w:abstractNumId w:val="7"/>
  </w:num>
  <w:num w:numId="4">
    <w:abstractNumId w:val="16"/>
  </w:num>
  <w:num w:numId="5">
    <w:abstractNumId w:val="22"/>
  </w:num>
  <w:num w:numId="6">
    <w:abstractNumId w:val="17"/>
  </w:num>
  <w:num w:numId="7">
    <w:abstractNumId w:val="8"/>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24"/>
  </w:num>
  <w:num w:numId="14">
    <w:abstractNumId w:val="18"/>
  </w:num>
  <w:num w:numId="15">
    <w:abstractNumId w:val="23"/>
  </w:num>
  <w:num w:numId="16">
    <w:abstractNumId w:val="2"/>
  </w:num>
  <w:num w:numId="17">
    <w:abstractNumId w:val="3"/>
  </w:num>
  <w:num w:numId="18">
    <w:abstractNumId w:val="1"/>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0"/>
  </w:num>
  <w:num w:numId="24">
    <w:abstractNumId w:val="15"/>
  </w:num>
  <w:num w:numId="25">
    <w:abstractNumId w:val="11"/>
  </w:num>
  <w:num w:numId="26">
    <w:abstractNumId w:val="4"/>
  </w:num>
  <w:num w:numId="2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9C"/>
    <w:rsid w:val="000019F6"/>
    <w:rsid w:val="000035C5"/>
    <w:rsid w:val="00003F84"/>
    <w:rsid w:val="00005252"/>
    <w:rsid w:val="000055E2"/>
    <w:rsid w:val="00005A5A"/>
    <w:rsid w:val="000060C5"/>
    <w:rsid w:val="0001151C"/>
    <w:rsid w:val="00011D35"/>
    <w:rsid w:val="00012252"/>
    <w:rsid w:val="000122B5"/>
    <w:rsid w:val="00014151"/>
    <w:rsid w:val="000148A4"/>
    <w:rsid w:val="00014AFB"/>
    <w:rsid w:val="00014CEB"/>
    <w:rsid w:val="0001619A"/>
    <w:rsid w:val="0001658B"/>
    <w:rsid w:val="00016BC0"/>
    <w:rsid w:val="00016E9D"/>
    <w:rsid w:val="00017D9C"/>
    <w:rsid w:val="000202A4"/>
    <w:rsid w:val="00021CD4"/>
    <w:rsid w:val="00022231"/>
    <w:rsid w:val="00023EC3"/>
    <w:rsid w:val="0002514C"/>
    <w:rsid w:val="000255C4"/>
    <w:rsid w:val="000259F3"/>
    <w:rsid w:val="00025B60"/>
    <w:rsid w:val="00027649"/>
    <w:rsid w:val="00030F7E"/>
    <w:rsid w:val="00031827"/>
    <w:rsid w:val="00032D84"/>
    <w:rsid w:val="000332B1"/>
    <w:rsid w:val="0004086A"/>
    <w:rsid w:val="000410E1"/>
    <w:rsid w:val="00042031"/>
    <w:rsid w:val="00042D71"/>
    <w:rsid w:val="00051066"/>
    <w:rsid w:val="00051B28"/>
    <w:rsid w:val="00053765"/>
    <w:rsid w:val="00054554"/>
    <w:rsid w:val="00055652"/>
    <w:rsid w:val="00055AD8"/>
    <w:rsid w:val="00055C3D"/>
    <w:rsid w:val="000637D5"/>
    <w:rsid w:val="0006390B"/>
    <w:rsid w:val="0006392F"/>
    <w:rsid w:val="0006393C"/>
    <w:rsid w:val="0006418F"/>
    <w:rsid w:val="00064F2C"/>
    <w:rsid w:val="00066585"/>
    <w:rsid w:val="00066CE2"/>
    <w:rsid w:val="000719AB"/>
    <w:rsid w:val="00075554"/>
    <w:rsid w:val="00076452"/>
    <w:rsid w:val="00076A1B"/>
    <w:rsid w:val="00076BEE"/>
    <w:rsid w:val="00077AAA"/>
    <w:rsid w:val="00081002"/>
    <w:rsid w:val="00081CEA"/>
    <w:rsid w:val="00082ABD"/>
    <w:rsid w:val="00083557"/>
    <w:rsid w:val="000849EE"/>
    <w:rsid w:val="00084C3A"/>
    <w:rsid w:val="0008607F"/>
    <w:rsid w:val="00086192"/>
    <w:rsid w:val="000867FF"/>
    <w:rsid w:val="00086A12"/>
    <w:rsid w:val="00087E53"/>
    <w:rsid w:val="0009318A"/>
    <w:rsid w:val="000931F1"/>
    <w:rsid w:val="00093EE5"/>
    <w:rsid w:val="00094DE9"/>
    <w:rsid w:val="00095559"/>
    <w:rsid w:val="00096C9F"/>
    <w:rsid w:val="000A1725"/>
    <w:rsid w:val="000A2F9D"/>
    <w:rsid w:val="000A30A6"/>
    <w:rsid w:val="000A43B7"/>
    <w:rsid w:val="000A562A"/>
    <w:rsid w:val="000A5DBE"/>
    <w:rsid w:val="000A60BB"/>
    <w:rsid w:val="000A6C56"/>
    <w:rsid w:val="000A7B2E"/>
    <w:rsid w:val="000B22F8"/>
    <w:rsid w:val="000B3488"/>
    <w:rsid w:val="000B4A18"/>
    <w:rsid w:val="000B4B7F"/>
    <w:rsid w:val="000B5052"/>
    <w:rsid w:val="000C1C5D"/>
    <w:rsid w:val="000C1D95"/>
    <w:rsid w:val="000C479B"/>
    <w:rsid w:val="000C509C"/>
    <w:rsid w:val="000C6510"/>
    <w:rsid w:val="000C713D"/>
    <w:rsid w:val="000D01C2"/>
    <w:rsid w:val="000D0469"/>
    <w:rsid w:val="000D06A7"/>
    <w:rsid w:val="000D0911"/>
    <w:rsid w:val="000D1C78"/>
    <w:rsid w:val="000D21BD"/>
    <w:rsid w:val="000D38AD"/>
    <w:rsid w:val="000D4943"/>
    <w:rsid w:val="000D4B91"/>
    <w:rsid w:val="000E17C4"/>
    <w:rsid w:val="000E295A"/>
    <w:rsid w:val="000E2B29"/>
    <w:rsid w:val="000E37CE"/>
    <w:rsid w:val="000E3ACB"/>
    <w:rsid w:val="000E4592"/>
    <w:rsid w:val="000E5DE5"/>
    <w:rsid w:val="000F0714"/>
    <w:rsid w:val="000F32B2"/>
    <w:rsid w:val="000F3B10"/>
    <w:rsid w:val="000F472E"/>
    <w:rsid w:val="000F7CA6"/>
    <w:rsid w:val="001000AE"/>
    <w:rsid w:val="001009D3"/>
    <w:rsid w:val="001025DD"/>
    <w:rsid w:val="0010329B"/>
    <w:rsid w:val="00103927"/>
    <w:rsid w:val="001045BE"/>
    <w:rsid w:val="00104720"/>
    <w:rsid w:val="00105FB4"/>
    <w:rsid w:val="001061C1"/>
    <w:rsid w:val="00106C46"/>
    <w:rsid w:val="00106EAA"/>
    <w:rsid w:val="0010751A"/>
    <w:rsid w:val="001075DC"/>
    <w:rsid w:val="001113A2"/>
    <w:rsid w:val="00111757"/>
    <w:rsid w:val="001150E2"/>
    <w:rsid w:val="00115590"/>
    <w:rsid w:val="00115F52"/>
    <w:rsid w:val="00116295"/>
    <w:rsid w:val="00122FF3"/>
    <w:rsid w:val="001232C4"/>
    <w:rsid w:val="001243C7"/>
    <w:rsid w:val="0012479B"/>
    <w:rsid w:val="00124A42"/>
    <w:rsid w:val="00124CF4"/>
    <w:rsid w:val="00124D94"/>
    <w:rsid w:val="00127EE5"/>
    <w:rsid w:val="001301E4"/>
    <w:rsid w:val="001328C2"/>
    <w:rsid w:val="001337FC"/>
    <w:rsid w:val="00134680"/>
    <w:rsid w:val="00134C1B"/>
    <w:rsid w:val="001372F3"/>
    <w:rsid w:val="00137C16"/>
    <w:rsid w:val="00140AB0"/>
    <w:rsid w:val="00141414"/>
    <w:rsid w:val="0014204D"/>
    <w:rsid w:val="00142194"/>
    <w:rsid w:val="00145442"/>
    <w:rsid w:val="00145781"/>
    <w:rsid w:val="001527B4"/>
    <w:rsid w:val="0015289D"/>
    <w:rsid w:val="00152D60"/>
    <w:rsid w:val="001533FD"/>
    <w:rsid w:val="001558C8"/>
    <w:rsid w:val="001563BA"/>
    <w:rsid w:val="00157718"/>
    <w:rsid w:val="0016074B"/>
    <w:rsid w:val="00160CCD"/>
    <w:rsid w:val="00165125"/>
    <w:rsid w:val="00165157"/>
    <w:rsid w:val="00165BE6"/>
    <w:rsid w:val="0016650A"/>
    <w:rsid w:val="00167545"/>
    <w:rsid w:val="00167987"/>
    <w:rsid w:val="00167C0D"/>
    <w:rsid w:val="00172004"/>
    <w:rsid w:val="00172174"/>
    <w:rsid w:val="00172680"/>
    <w:rsid w:val="001730FE"/>
    <w:rsid w:val="0017328B"/>
    <w:rsid w:val="001770C4"/>
    <w:rsid w:val="00180B0A"/>
    <w:rsid w:val="00181075"/>
    <w:rsid w:val="00181451"/>
    <w:rsid w:val="00182294"/>
    <w:rsid w:val="00183A7B"/>
    <w:rsid w:val="00184523"/>
    <w:rsid w:val="00187569"/>
    <w:rsid w:val="00191089"/>
    <w:rsid w:val="00192165"/>
    <w:rsid w:val="00192771"/>
    <w:rsid w:val="00193EDA"/>
    <w:rsid w:val="001965E2"/>
    <w:rsid w:val="00196AE0"/>
    <w:rsid w:val="00196C53"/>
    <w:rsid w:val="00197882"/>
    <w:rsid w:val="001A2BAD"/>
    <w:rsid w:val="001A2DCC"/>
    <w:rsid w:val="001A3DCB"/>
    <w:rsid w:val="001A40A7"/>
    <w:rsid w:val="001A5BC4"/>
    <w:rsid w:val="001A6421"/>
    <w:rsid w:val="001A64EE"/>
    <w:rsid w:val="001A6A33"/>
    <w:rsid w:val="001A707B"/>
    <w:rsid w:val="001B02A9"/>
    <w:rsid w:val="001B043E"/>
    <w:rsid w:val="001B1586"/>
    <w:rsid w:val="001B5341"/>
    <w:rsid w:val="001B647E"/>
    <w:rsid w:val="001C146D"/>
    <w:rsid w:val="001C1C35"/>
    <w:rsid w:val="001C3A1F"/>
    <w:rsid w:val="001C4872"/>
    <w:rsid w:val="001C65FB"/>
    <w:rsid w:val="001C6705"/>
    <w:rsid w:val="001D081B"/>
    <w:rsid w:val="001D21AA"/>
    <w:rsid w:val="001D3339"/>
    <w:rsid w:val="001D605F"/>
    <w:rsid w:val="001D60D2"/>
    <w:rsid w:val="001D63B3"/>
    <w:rsid w:val="001D6CE5"/>
    <w:rsid w:val="001E0B0A"/>
    <w:rsid w:val="001E1279"/>
    <w:rsid w:val="001E16A8"/>
    <w:rsid w:val="001E1A1C"/>
    <w:rsid w:val="001E2652"/>
    <w:rsid w:val="001E4A67"/>
    <w:rsid w:val="001E6905"/>
    <w:rsid w:val="001E6D0B"/>
    <w:rsid w:val="001E7129"/>
    <w:rsid w:val="001E76F0"/>
    <w:rsid w:val="001F13F5"/>
    <w:rsid w:val="001F197C"/>
    <w:rsid w:val="001F32BD"/>
    <w:rsid w:val="001F3A59"/>
    <w:rsid w:val="001F47A0"/>
    <w:rsid w:val="001F60A9"/>
    <w:rsid w:val="001F7F30"/>
    <w:rsid w:val="00201052"/>
    <w:rsid w:val="00201944"/>
    <w:rsid w:val="00202DD8"/>
    <w:rsid w:val="002038D8"/>
    <w:rsid w:val="00204A4E"/>
    <w:rsid w:val="00204CD2"/>
    <w:rsid w:val="00204F7A"/>
    <w:rsid w:val="00205F6B"/>
    <w:rsid w:val="002065B1"/>
    <w:rsid w:val="002068CA"/>
    <w:rsid w:val="0020690F"/>
    <w:rsid w:val="00207DA1"/>
    <w:rsid w:val="0021096F"/>
    <w:rsid w:val="00210986"/>
    <w:rsid w:val="00210ABF"/>
    <w:rsid w:val="00210D7A"/>
    <w:rsid w:val="00211226"/>
    <w:rsid w:val="00211E8D"/>
    <w:rsid w:val="002132A6"/>
    <w:rsid w:val="00220F20"/>
    <w:rsid w:val="00220FD7"/>
    <w:rsid w:val="002219C6"/>
    <w:rsid w:val="002219D8"/>
    <w:rsid w:val="00222B4A"/>
    <w:rsid w:val="00223DB2"/>
    <w:rsid w:val="0023007C"/>
    <w:rsid w:val="0023195B"/>
    <w:rsid w:val="00231D14"/>
    <w:rsid w:val="002321B2"/>
    <w:rsid w:val="00232545"/>
    <w:rsid w:val="00232629"/>
    <w:rsid w:val="0023324A"/>
    <w:rsid w:val="0023487D"/>
    <w:rsid w:val="00234D9F"/>
    <w:rsid w:val="0024071C"/>
    <w:rsid w:val="002425E8"/>
    <w:rsid w:val="00242A53"/>
    <w:rsid w:val="0024558C"/>
    <w:rsid w:val="00246F3C"/>
    <w:rsid w:val="00247A79"/>
    <w:rsid w:val="00247AAC"/>
    <w:rsid w:val="00247C81"/>
    <w:rsid w:val="00250AAB"/>
    <w:rsid w:val="00252820"/>
    <w:rsid w:val="00254084"/>
    <w:rsid w:val="00254915"/>
    <w:rsid w:val="00254E8A"/>
    <w:rsid w:val="00255802"/>
    <w:rsid w:val="002559B0"/>
    <w:rsid w:val="002562AE"/>
    <w:rsid w:val="002568B6"/>
    <w:rsid w:val="00257B62"/>
    <w:rsid w:val="00257FCC"/>
    <w:rsid w:val="00261C56"/>
    <w:rsid w:val="00262E20"/>
    <w:rsid w:val="002632FA"/>
    <w:rsid w:val="00263804"/>
    <w:rsid w:val="0026449F"/>
    <w:rsid w:val="00267DA2"/>
    <w:rsid w:val="00267E84"/>
    <w:rsid w:val="00270FC2"/>
    <w:rsid w:val="00271163"/>
    <w:rsid w:val="00271768"/>
    <w:rsid w:val="00271A03"/>
    <w:rsid w:val="00272F97"/>
    <w:rsid w:val="0027377D"/>
    <w:rsid w:val="0027444B"/>
    <w:rsid w:val="0027560C"/>
    <w:rsid w:val="00275C15"/>
    <w:rsid w:val="002775C8"/>
    <w:rsid w:val="00277E16"/>
    <w:rsid w:val="00282775"/>
    <w:rsid w:val="002831AF"/>
    <w:rsid w:val="00286CD1"/>
    <w:rsid w:val="00291BBB"/>
    <w:rsid w:val="00293C54"/>
    <w:rsid w:val="00295534"/>
    <w:rsid w:val="00295EB1"/>
    <w:rsid w:val="00296633"/>
    <w:rsid w:val="002A2560"/>
    <w:rsid w:val="002A38C4"/>
    <w:rsid w:val="002A4573"/>
    <w:rsid w:val="002A6224"/>
    <w:rsid w:val="002B1719"/>
    <w:rsid w:val="002B3B31"/>
    <w:rsid w:val="002B7431"/>
    <w:rsid w:val="002B77F3"/>
    <w:rsid w:val="002B78B8"/>
    <w:rsid w:val="002B79F1"/>
    <w:rsid w:val="002B7D17"/>
    <w:rsid w:val="002C0672"/>
    <w:rsid w:val="002C250F"/>
    <w:rsid w:val="002C2C79"/>
    <w:rsid w:val="002C3E99"/>
    <w:rsid w:val="002C5C33"/>
    <w:rsid w:val="002C636B"/>
    <w:rsid w:val="002C7315"/>
    <w:rsid w:val="002D0DFB"/>
    <w:rsid w:val="002D18EE"/>
    <w:rsid w:val="002D3832"/>
    <w:rsid w:val="002D3B85"/>
    <w:rsid w:val="002D6696"/>
    <w:rsid w:val="002D6DF1"/>
    <w:rsid w:val="002E02D2"/>
    <w:rsid w:val="002E142B"/>
    <w:rsid w:val="002E2D7E"/>
    <w:rsid w:val="002E2E29"/>
    <w:rsid w:val="002E482D"/>
    <w:rsid w:val="002E49A4"/>
    <w:rsid w:val="002E5D23"/>
    <w:rsid w:val="002E5D72"/>
    <w:rsid w:val="002E5FC9"/>
    <w:rsid w:val="002E6304"/>
    <w:rsid w:val="002E7340"/>
    <w:rsid w:val="002F01DB"/>
    <w:rsid w:val="002F0F41"/>
    <w:rsid w:val="002F36E1"/>
    <w:rsid w:val="002F6E1E"/>
    <w:rsid w:val="00303126"/>
    <w:rsid w:val="00305B36"/>
    <w:rsid w:val="0030692D"/>
    <w:rsid w:val="0030781E"/>
    <w:rsid w:val="003138AC"/>
    <w:rsid w:val="00313D3F"/>
    <w:rsid w:val="00320174"/>
    <w:rsid w:val="00320CA9"/>
    <w:rsid w:val="003217A4"/>
    <w:rsid w:val="003237F9"/>
    <w:rsid w:val="003245C3"/>
    <w:rsid w:val="00324637"/>
    <w:rsid w:val="00324C79"/>
    <w:rsid w:val="003252B0"/>
    <w:rsid w:val="00325444"/>
    <w:rsid w:val="00325956"/>
    <w:rsid w:val="00327755"/>
    <w:rsid w:val="00327C6E"/>
    <w:rsid w:val="00330D7A"/>
    <w:rsid w:val="00331577"/>
    <w:rsid w:val="00332A48"/>
    <w:rsid w:val="003338DD"/>
    <w:rsid w:val="00333CF2"/>
    <w:rsid w:val="00335B5A"/>
    <w:rsid w:val="00337C25"/>
    <w:rsid w:val="00337C3A"/>
    <w:rsid w:val="003403B6"/>
    <w:rsid w:val="00340EA1"/>
    <w:rsid w:val="0034399C"/>
    <w:rsid w:val="00345C0A"/>
    <w:rsid w:val="003460C1"/>
    <w:rsid w:val="00347039"/>
    <w:rsid w:val="003472FD"/>
    <w:rsid w:val="003502C1"/>
    <w:rsid w:val="003533E8"/>
    <w:rsid w:val="003552E2"/>
    <w:rsid w:val="003577EF"/>
    <w:rsid w:val="00361E32"/>
    <w:rsid w:val="003639C3"/>
    <w:rsid w:val="0036468B"/>
    <w:rsid w:val="00365B4C"/>
    <w:rsid w:val="00365D49"/>
    <w:rsid w:val="0036743F"/>
    <w:rsid w:val="003675D8"/>
    <w:rsid w:val="00367FE9"/>
    <w:rsid w:val="003706A0"/>
    <w:rsid w:val="00373770"/>
    <w:rsid w:val="00375149"/>
    <w:rsid w:val="00375534"/>
    <w:rsid w:val="0037592F"/>
    <w:rsid w:val="00380728"/>
    <w:rsid w:val="0038254D"/>
    <w:rsid w:val="0038293F"/>
    <w:rsid w:val="00384E12"/>
    <w:rsid w:val="003861CF"/>
    <w:rsid w:val="003907AD"/>
    <w:rsid w:val="00391FED"/>
    <w:rsid w:val="00392AFC"/>
    <w:rsid w:val="00392DB1"/>
    <w:rsid w:val="00396F95"/>
    <w:rsid w:val="00397AE0"/>
    <w:rsid w:val="003A1B2D"/>
    <w:rsid w:val="003A1CBF"/>
    <w:rsid w:val="003A1CD4"/>
    <w:rsid w:val="003A3825"/>
    <w:rsid w:val="003A55D9"/>
    <w:rsid w:val="003A58AD"/>
    <w:rsid w:val="003B14B2"/>
    <w:rsid w:val="003B21D1"/>
    <w:rsid w:val="003B421D"/>
    <w:rsid w:val="003B4869"/>
    <w:rsid w:val="003B70DC"/>
    <w:rsid w:val="003B712D"/>
    <w:rsid w:val="003B7B77"/>
    <w:rsid w:val="003C0B9C"/>
    <w:rsid w:val="003C240D"/>
    <w:rsid w:val="003C24EB"/>
    <w:rsid w:val="003C2FE5"/>
    <w:rsid w:val="003C3CA6"/>
    <w:rsid w:val="003C3F6D"/>
    <w:rsid w:val="003C4597"/>
    <w:rsid w:val="003C473E"/>
    <w:rsid w:val="003C7691"/>
    <w:rsid w:val="003D2847"/>
    <w:rsid w:val="003D2C32"/>
    <w:rsid w:val="003D35B0"/>
    <w:rsid w:val="003D38C7"/>
    <w:rsid w:val="003D4186"/>
    <w:rsid w:val="003D4BA7"/>
    <w:rsid w:val="003D5F16"/>
    <w:rsid w:val="003D60EB"/>
    <w:rsid w:val="003D737B"/>
    <w:rsid w:val="003E0F12"/>
    <w:rsid w:val="003E1287"/>
    <w:rsid w:val="003E28EB"/>
    <w:rsid w:val="003E3798"/>
    <w:rsid w:val="003E3848"/>
    <w:rsid w:val="003E3A69"/>
    <w:rsid w:val="003E43DE"/>
    <w:rsid w:val="003E4655"/>
    <w:rsid w:val="003E4F4F"/>
    <w:rsid w:val="003F238F"/>
    <w:rsid w:val="003F3121"/>
    <w:rsid w:val="003F4922"/>
    <w:rsid w:val="003F6706"/>
    <w:rsid w:val="003F7413"/>
    <w:rsid w:val="003F7A52"/>
    <w:rsid w:val="00400481"/>
    <w:rsid w:val="00403546"/>
    <w:rsid w:val="00405509"/>
    <w:rsid w:val="00405745"/>
    <w:rsid w:val="00405DC9"/>
    <w:rsid w:val="004060A9"/>
    <w:rsid w:val="00406DE8"/>
    <w:rsid w:val="0040777E"/>
    <w:rsid w:val="004107CF"/>
    <w:rsid w:val="004118BA"/>
    <w:rsid w:val="00411D97"/>
    <w:rsid w:val="00412C3D"/>
    <w:rsid w:val="00413B65"/>
    <w:rsid w:val="0041458C"/>
    <w:rsid w:val="00414C5F"/>
    <w:rsid w:val="00415159"/>
    <w:rsid w:val="004151C7"/>
    <w:rsid w:val="0041719E"/>
    <w:rsid w:val="00420026"/>
    <w:rsid w:val="0042054D"/>
    <w:rsid w:val="00420865"/>
    <w:rsid w:val="004208B4"/>
    <w:rsid w:val="0042193C"/>
    <w:rsid w:val="00421959"/>
    <w:rsid w:val="0042412F"/>
    <w:rsid w:val="00424EC4"/>
    <w:rsid w:val="0042602E"/>
    <w:rsid w:val="00426032"/>
    <w:rsid w:val="004273C3"/>
    <w:rsid w:val="00430F98"/>
    <w:rsid w:val="0043105A"/>
    <w:rsid w:val="00432766"/>
    <w:rsid w:val="004340C7"/>
    <w:rsid w:val="00434364"/>
    <w:rsid w:val="00435B3B"/>
    <w:rsid w:val="00441F2E"/>
    <w:rsid w:val="0044278D"/>
    <w:rsid w:val="00443B24"/>
    <w:rsid w:val="00443D04"/>
    <w:rsid w:val="00445F1B"/>
    <w:rsid w:val="00446775"/>
    <w:rsid w:val="004470E7"/>
    <w:rsid w:val="004479D4"/>
    <w:rsid w:val="00451008"/>
    <w:rsid w:val="00451CDE"/>
    <w:rsid w:val="00452595"/>
    <w:rsid w:val="00455745"/>
    <w:rsid w:val="00457778"/>
    <w:rsid w:val="00457C35"/>
    <w:rsid w:val="00461D61"/>
    <w:rsid w:val="00462D06"/>
    <w:rsid w:val="004639BF"/>
    <w:rsid w:val="00463FDE"/>
    <w:rsid w:val="0046445C"/>
    <w:rsid w:val="00471B82"/>
    <w:rsid w:val="0047329D"/>
    <w:rsid w:val="00473CCD"/>
    <w:rsid w:val="00474273"/>
    <w:rsid w:val="004749DF"/>
    <w:rsid w:val="00475308"/>
    <w:rsid w:val="004769FC"/>
    <w:rsid w:val="00476BF8"/>
    <w:rsid w:val="00480349"/>
    <w:rsid w:val="0048080A"/>
    <w:rsid w:val="00480B76"/>
    <w:rsid w:val="00486455"/>
    <w:rsid w:val="0049152D"/>
    <w:rsid w:val="0049389A"/>
    <w:rsid w:val="00495216"/>
    <w:rsid w:val="0049600C"/>
    <w:rsid w:val="004A1093"/>
    <w:rsid w:val="004A1FCB"/>
    <w:rsid w:val="004A2011"/>
    <w:rsid w:val="004A271D"/>
    <w:rsid w:val="004A2D17"/>
    <w:rsid w:val="004A50C5"/>
    <w:rsid w:val="004B0132"/>
    <w:rsid w:val="004B0AF8"/>
    <w:rsid w:val="004B1D98"/>
    <w:rsid w:val="004B3E7C"/>
    <w:rsid w:val="004B4901"/>
    <w:rsid w:val="004B5E87"/>
    <w:rsid w:val="004B7B9A"/>
    <w:rsid w:val="004B7BE9"/>
    <w:rsid w:val="004C10A9"/>
    <w:rsid w:val="004C2DBD"/>
    <w:rsid w:val="004C455E"/>
    <w:rsid w:val="004C4604"/>
    <w:rsid w:val="004C6044"/>
    <w:rsid w:val="004D0239"/>
    <w:rsid w:val="004D1AAF"/>
    <w:rsid w:val="004D237D"/>
    <w:rsid w:val="004D25A8"/>
    <w:rsid w:val="004D32EB"/>
    <w:rsid w:val="004D5018"/>
    <w:rsid w:val="004D61A7"/>
    <w:rsid w:val="004D625D"/>
    <w:rsid w:val="004D7932"/>
    <w:rsid w:val="004D7943"/>
    <w:rsid w:val="004E15EF"/>
    <w:rsid w:val="004E2121"/>
    <w:rsid w:val="004E27B3"/>
    <w:rsid w:val="004E2A05"/>
    <w:rsid w:val="004F2ECE"/>
    <w:rsid w:val="004F4B03"/>
    <w:rsid w:val="004F6F80"/>
    <w:rsid w:val="004F7240"/>
    <w:rsid w:val="00503A81"/>
    <w:rsid w:val="005046EA"/>
    <w:rsid w:val="00505D80"/>
    <w:rsid w:val="00505DC2"/>
    <w:rsid w:val="00506142"/>
    <w:rsid w:val="00507387"/>
    <w:rsid w:val="00507D20"/>
    <w:rsid w:val="005108B2"/>
    <w:rsid w:val="00511723"/>
    <w:rsid w:val="00512386"/>
    <w:rsid w:val="005127E3"/>
    <w:rsid w:val="00512E33"/>
    <w:rsid w:val="005137DC"/>
    <w:rsid w:val="00514AE7"/>
    <w:rsid w:val="00516A8F"/>
    <w:rsid w:val="005213AE"/>
    <w:rsid w:val="00522EAB"/>
    <w:rsid w:val="0052358C"/>
    <w:rsid w:val="0052380A"/>
    <w:rsid w:val="0052537F"/>
    <w:rsid w:val="00526530"/>
    <w:rsid w:val="005279F7"/>
    <w:rsid w:val="00530CE5"/>
    <w:rsid w:val="0053182A"/>
    <w:rsid w:val="00532C8C"/>
    <w:rsid w:val="00533A70"/>
    <w:rsid w:val="00534B71"/>
    <w:rsid w:val="00536417"/>
    <w:rsid w:val="00536C4F"/>
    <w:rsid w:val="005371E8"/>
    <w:rsid w:val="00537605"/>
    <w:rsid w:val="00537733"/>
    <w:rsid w:val="0053789D"/>
    <w:rsid w:val="005400A5"/>
    <w:rsid w:val="005400E7"/>
    <w:rsid w:val="0054050E"/>
    <w:rsid w:val="00540999"/>
    <w:rsid w:val="00541E56"/>
    <w:rsid w:val="0054346F"/>
    <w:rsid w:val="005505C0"/>
    <w:rsid w:val="00550C5D"/>
    <w:rsid w:val="00552934"/>
    <w:rsid w:val="0055314F"/>
    <w:rsid w:val="005531FD"/>
    <w:rsid w:val="00554259"/>
    <w:rsid w:val="0055594A"/>
    <w:rsid w:val="00555ED0"/>
    <w:rsid w:val="00557344"/>
    <w:rsid w:val="00557C10"/>
    <w:rsid w:val="0056041E"/>
    <w:rsid w:val="00561F18"/>
    <w:rsid w:val="00562B26"/>
    <w:rsid w:val="00562B72"/>
    <w:rsid w:val="00562EF1"/>
    <w:rsid w:val="00563DB0"/>
    <w:rsid w:val="00566103"/>
    <w:rsid w:val="00566F2D"/>
    <w:rsid w:val="00570ABC"/>
    <w:rsid w:val="00571B12"/>
    <w:rsid w:val="00571D5B"/>
    <w:rsid w:val="0057291A"/>
    <w:rsid w:val="00572E30"/>
    <w:rsid w:val="00573E99"/>
    <w:rsid w:val="00573EEA"/>
    <w:rsid w:val="00575FFE"/>
    <w:rsid w:val="00576A63"/>
    <w:rsid w:val="0057769C"/>
    <w:rsid w:val="00580125"/>
    <w:rsid w:val="00581A63"/>
    <w:rsid w:val="005825EC"/>
    <w:rsid w:val="005836D3"/>
    <w:rsid w:val="005854D0"/>
    <w:rsid w:val="00586219"/>
    <w:rsid w:val="005862B0"/>
    <w:rsid w:val="00586D38"/>
    <w:rsid w:val="00591226"/>
    <w:rsid w:val="0059260D"/>
    <w:rsid w:val="00592814"/>
    <w:rsid w:val="00592D16"/>
    <w:rsid w:val="00592D67"/>
    <w:rsid w:val="00594241"/>
    <w:rsid w:val="005A1499"/>
    <w:rsid w:val="005A1AB4"/>
    <w:rsid w:val="005A21CB"/>
    <w:rsid w:val="005A23EE"/>
    <w:rsid w:val="005A2832"/>
    <w:rsid w:val="005A49CB"/>
    <w:rsid w:val="005A4FFE"/>
    <w:rsid w:val="005A52E7"/>
    <w:rsid w:val="005A5388"/>
    <w:rsid w:val="005A754C"/>
    <w:rsid w:val="005A7BFF"/>
    <w:rsid w:val="005B0ADD"/>
    <w:rsid w:val="005B163F"/>
    <w:rsid w:val="005B189B"/>
    <w:rsid w:val="005B229F"/>
    <w:rsid w:val="005B25DB"/>
    <w:rsid w:val="005B3D55"/>
    <w:rsid w:val="005B6FE0"/>
    <w:rsid w:val="005C4C8E"/>
    <w:rsid w:val="005C6234"/>
    <w:rsid w:val="005C7F7B"/>
    <w:rsid w:val="005D22C5"/>
    <w:rsid w:val="005D2BD8"/>
    <w:rsid w:val="005D42A9"/>
    <w:rsid w:val="005D61CA"/>
    <w:rsid w:val="005E1213"/>
    <w:rsid w:val="005E14E0"/>
    <w:rsid w:val="005E2989"/>
    <w:rsid w:val="005E4520"/>
    <w:rsid w:val="005E4E0D"/>
    <w:rsid w:val="005E52A8"/>
    <w:rsid w:val="005E701D"/>
    <w:rsid w:val="005F02DE"/>
    <w:rsid w:val="005F4994"/>
    <w:rsid w:val="005F6246"/>
    <w:rsid w:val="00601726"/>
    <w:rsid w:val="006025A5"/>
    <w:rsid w:val="006025AA"/>
    <w:rsid w:val="00603254"/>
    <w:rsid w:val="006040ED"/>
    <w:rsid w:val="00605EAB"/>
    <w:rsid w:val="00606B47"/>
    <w:rsid w:val="00606D95"/>
    <w:rsid w:val="00610829"/>
    <w:rsid w:val="00610C24"/>
    <w:rsid w:val="00610CFD"/>
    <w:rsid w:val="00611019"/>
    <w:rsid w:val="00611642"/>
    <w:rsid w:val="0061229D"/>
    <w:rsid w:val="00613C92"/>
    <w:rsid w:val="00615E3F"/>
    <w:rsid w:val="00616B3C"/>
    <w:rsid w:val="0062007E"/>
    <w:rsid w:val="00620765"/>
    <w:rsid w:val="00620C46"/>
    <w:rsid w:val="0062200F"/>
    <w:rsid w:val="0062223A"/>
    <w:rsid w:val="006235F4"/>
    <w:rsid w:val="00624631"/>
    <w:rsid w:val="00625934"/>
    <w:rsid w:val="00631CF2"/>
    <w:rsid w:val="00632618"/>
    <w:rsid w:val="00636675"/>
    <w:rsid w:val="0063768A"/>
    <w:rsid w:val="0063786C"/>
    <w:rsid w:val="006410F4"/>
    <w:rsid w:val="00641D42"/>
    <w:rsid w:val="00642CAC"/>
    <w:rsid w:val="00645934"/>
    <w:rsid w:val="00646069"/>
    <w:rsid w:val="00646481"/>
    <w:rsid w:val="006520A3"/>
    <w:rsid w:val="00653419"/>
    <w:rsid w:val="00654742"/>
    <w:rsid w:val="00655574"/>
    <w:rsid w:val="006569FC"/>
    <w:rsid w:val="006570DA"/>
    <w:rsid w:val="00657D5A"/>
    <w:rsid w:val="0066053B"/>
    <w:rsid w:val="00664B86"/>
    <w:rsid w:val="006657C4"/>
    <w:rsid w:val="00666F79"/>
    <w:rsid w:val="0066778B"/>
    <w:rsid w:val="00672653"/>
    <w:rsid w:val="00672D3C"/>
    <w:rsid w:val="00673E6C"/>
    <w:rsid w:val="006761CB"/>
    <w:rsid w:val="00676D8A"/>
    <w:rsid w:val="00676E2E"/>
    <w:rsid w:val="00682A94"/>
    <w:rsid w:val="00685174"/>
    <w:rsid w:val="006860A1"/>
    <w:rsid w:val="0068673D"/>
    <w:rsid w:val="006873A0"/>
    <w:rsid w:val="00690B2F"/>
    <w:rsid w:val="0069126C"/>
    <w:rsid w:val="0069165A"/>
    <w:rsid w:val="00691944"/>
    <w:rsid w:val="00692734"/>
    <w:rsid w:val="00695807"/>
    <w:rsid w:val="00695830"/>
    <w:rsid w:val="006975C6"/>
    <w:rsid w:val="006978B9"/>
    <w:rsid w:val="006A0303"/>
    <w:rsid w:val="006A070A"/>
    <w:rsid w:val="006A4ECF"/>
    <w:rsid w:val="006A4F93"/>
    <w:rsid w:val="006A60A4"/>
    <w:rsid w:val="006A6384"/>
    <w:rsid w:val="006A6AD3"/>
    <w:rsid w:val="006B272F"/>
    <w:rsid w:val="006B3CDB"/>
    <w:rsid w:val="006B4F36"/>
    <w:rsid w:val="006B530C"/>
    <w:rsid w:val="006C154A"/>
    <w:rsid w:val="006C520E"/>
    <w:rsid w:val="006D23C3"/>
    <w:rsid w:val="006D4D93"/>
    <w:rsid w:val="006D5129"/>
    <w:rsid w:val="006D56CB"/>
    <w:rsid w:val="006D613E"/>
    <w:rsid w:val="006D630B"/>
    <w:rsid w:val="006D6673"/>
    <w:rsid w:val="006D7C88"/>
    <w:rsid w:val="006E18A2"/>
    <w:rsid w:val="006E2DC4"/>
    <w:rsid w:val="006E3F98"/>
    <w:rsid w:val="006E5424"/>
    <w:rsid w:val="006E72E2"/>
    <w:rsid w:val="006F1639"/>
    <w:rsid w:val="006F1C7F"/>
    <w:rsid w:val="006F1FEF"/>
    <w:rsid w:val="006F2B1F"/>
    <w:rsid w:val="006F5278"/>
    <w:rsid w:val="006F72AF"/>
    <w:rsid w:val="00702B3B"/>
    <w:rsid w:val="00702EA0"/>
    <w:rsid w:val="00703A5D"/>
    <w:rsid w:val="00704594"/>
    <w:rsid w:val="00706468"/>
    <w:rsid w:val="00710C87"/>
    <w:rsid w:val="00713C96"/>
    <w:rsid w:val="00713CD5"/>
    <w:rsid w:val="0071672F"/>
    <w:rsid w:val="0071690A"/>
    <w:rsid w:val="00720EB1"/>
    <w:rsid w:val="0072129F"/>
    <w:rsid w:val="00721511"/>
    <w:rsid w:val="00721920"/>
    <w:rsid w:val="007229B2"/>
    <w:rsid w:val="00723DC3"/>
    <w:rsid w:val="00724CF7"/>
    <w:rsid w:val="007253BE"/>
    <w:rsid w:val="00725DEC"/>
    <w:rsid w:val="00730619"/>
    <w:rsid w:val="007313F6"/>
    <w:rsid w:val="0073199B"/>
    <w:rsid w:val="00731C5D"/>
    <w:rsid w:val="007320B5"/>
    <w:rsid w:val="0073472F"/>
    <w:rsid w:val="00735885"/>
    <w:rsid w:val="007358EF"/>
    <w:rsid w:val="0073647A"/>
    <w:rsid w:val="007366DA"/>
    <w:rsid w:val="00737568"/>
    <w:rsid w:val="00740165"/>
    <w:rsid w:val="00740A62"/>
    <w:rsid w:val="007415F7"/>
    <w:rsid w:val="00741A91"/>
    <w:rsid w:val="00741BF4"/>
    <w:rsid w:val="00741FDF"/>
    <w:rsid w:val="00742B53"/>
    <w:rsid w:val="00742E0D"/>
    <w:rsid w:val="00744139"/>
    <w:rsid w:val="007445C6"/>
    <w:rsid w:val="00746829"/>
    <w:rsid w:val="00746A7E"/>
    <w:rsid w:val="007509B6"/>
    <w:rsid w:val="00750E83"/>
    <w:rsid w:val="00751025"/>
    <w:rsid w:val="00752739"/>
    <w:rsid w:val="00752CD6"/>
    <w:rsid w:val="00757B72"/>
    <w:rsid w:val="007614EE"/>
    <w:rsid w:val="00762E56"/>
    <w:rsid w:val="00763514"/>
    <w:rsid w:val="0076673C"/>
    <w:rsid w:val="00767E13"/>
    <w:rsid w:val="00770B98"/>
    <w:rsid w:val="007710DF"/>
    <w:rsid w:val="00771D36"/>
    <w:rsid w:val="00771D3A"/>
    <w:rsid w:val="00772476"/>
    <w:rsid w:val="00772AB7"/>
    <w:rsid w:val="00772CD8"/>
    <w:rsid w:val="00774005"/>
    <w:rsid w:val="0077494D"/>
    <w:rsid w:val="00774B97"/>
    <w:rsid w:val="0077683B"/>
    <w:rsid w:val="007774AA"/>
    <w:rsid w:val="0078034E"/>
    <w:rsid w:val="00782435"/>
    <w:rsid w:val="00783CAD"/>
    <w:rsid w:val="007844E7"/>
    <w:rsid w:val="00785E2F"/>
    <w:rsid w:val="00786E0E"/>
    <w:rsid w:val="00790426"/>
    <w:rsid w:val="007905F8"/>
    <w:rsid w:val="007911DE"/>
    <w:rsid w:val="007A0437"/>
    <w:rsid w:val="007A0A4C"/>
    <w:rsid w:val="007A118F"/>
    <w:rsid w:val="007A3714"/>
    <w:rsid w:val="007A529C"/>
    <w:rsid w:val="007A52D6"/>
    <w:rsid w:val="007A65F4"/>
    <w:rsid w:val="007A6B02"/>
    <w:rsid w:val="007B0839"/>
    <w:rsid w:val="007B242F"/>
    <w:rsid w:val="007B2DBB"/>
    <w:rsid w:val="007B4080"/>
    <w:rsid w:val="007B4F2B"/>
    <w:rsid w:val="007B4FB1"/>
    <w:rsid w:val="007B5DB0"/>
    <w:rsid w:val="007B66FE"/>
    <w:rsid w:val="007B6AC0"/>
    <w:rsid w:val="007B6D92"/>
    <w:rsid w:val="007C0EAA"/>
    <w:rsid w:val="007C1B5D"/>
    <w:rsid w:val="007C1FA5"/>
    <w:rsid w:val="007C288C"/>
    <w:rsid w:val="007C31F0"/>
    <w:rsid w:val="007C4659"/>
    <w:rsid w:val="007C47DB"/>
    <w:rsid w:val="007C4944"/>
    <w:rsid w:val="007C5612"/>
    <w:rsid w:val="007C65A6"/>
    <w:rsid w:val="007C73D9"/>
    <w:rsid w:val="007D7013"/>
    <w:rsid w:val="007E2523"/>
    <w:rsid w:val="007E445C"/>
    <w:rsid w:val="007E4BA7"/>
    <w:rsid w:val="007E5945"/>
    <w:rsid w:val="007E6212"/>
    <w:rsid w:val="007F0459"/>
    <w:rsid w:val="007F10BA"/>
    <w:rsid w:val="007F3558"/>
    <w:rsid w:val="007F40BD"/>
    <w:rsid w:val="007F4443"/>
    <w:rsid w:val="007F4775"/>
    <w:rsid w:val="007F4E60"/>
    <w:rsid w:val="007F4F2B"/>
    <w:rsid w:val="007F522E"/>
    <w:rsid w:val="007F666C"/>
    <w:rsid w:val="007F7224"/>
    <w:rsid w:val="008006C6"/>
    <w:rsid w:val="00800728"/>
    <w:rsid w:val="008008D2"/>
    <w:rsid w:val="008013E0"/>
    <w:rsid w:val="00801C8C"/>
    <w:rsid w:val="00801CF0"/>
    <w:rsid w:val="00803BEC"/>
    <w:rsid w:val="008043C1"/>
    <w:rsid w:val="00804D65"/>
    <w:rsid w:val="008053EE"/>
    <w:rsid w:val="00806139"/>
    <w:rsid w:val="00807296"/>
    <w:rsid w:val="0080787B"/>
    <w:rsid w:val="00807A9D"/>
    <w:rsid w:val="0081040D"/>
    <w:rsid w:val="008140F0"/>
    <w:rsid w:val="0081440E"/>
    <w:rsid w:val="008146DC"/>
    <w:rsid w:val="00814D79"/>
    <w:rsid w:val="00815CC8"/>
    <w:rsid w:val="008214FD"/>
    <w:rsid w:val="00821A98"/>
    <w:rsid w:val="008227B1"/>
    <w:rsid w:val="00822D68"/>
    <w:rsid w:val="0082383F"/>
    <w:rsid w:val="00824779"/>
    <w:rsid w:val="00825904"/>
    <w:rsid w:val="00826358"/>
    <w:rsid w:val="008275D4"/>
    <w:rsid w:val="00827F34"/>
    <w:rsid w:val="008335D4"/>
    <w:rsid w:val="00834955"/>
    <w:rsid w:val="00835340"/>
    <w:rsid w:val="0083577F"/>
    <w:rsid w:val="008366AE"/>
    <w:rsid w:val="00840A07"/>
    <w:rsid w:val="00840EA9"/>
    <w:rsid w:val="00841510"/>
    <w:rsid w:val="00841D26"/>
    <w:rsid w:val="00841E46"/>
    <w:rsid w:val="0084433C"/>
    <w:rsid w:val="00844FDD"/>
    <w:rsid w:val="0084795D"/>
    <w:rsid w:val="00851F1E"/>
    <w:rsid w:val="00852CAE"/>
    <w:rsid w:val="0085434F"/>
    <w:rsid w:val="008546AB"/>
    <w:rsid w:val="00855500"/>
    <w:rsid w:val="00855616"/>
    <w:rsid w:val="00855D3C"/>
    <w:rsid w:val="0085722E"/>
    <w:rsid w:val="00861C3B"/>
    <w:rsid w:val="008623C6"/>
    <w:rsid w:val="00865970"/>
    <w:rsid w:val="00867B34"/>
    <w:rsid w:val="0087044D"/>
    <w:rsid w:val="00870512"/>
    <w:rsid w:val="008712E2"/>
    <w:rsid w:val="00872B5B"/>
    <w:rsid w:val="00874C4F"/>
    <w:rsid w:val="008817EB"/>
    <w:rsid w:val="0088203D"/>
    <w:rsid w:val="00884EA7"/>
    <w:rsid w:val="00886A77"/>
    <w:rsid w:val="00887B13"/>
    <w:rsid w:val="00887BA0"/>
    <w:rsid w:val="008901DB"/>
    <w:rsid w:val="00890673"/>
    <w:rsid w:val="00892A38"/>
    <w:rsid w:val="00893B5A"/>
    <w:rsid w:val="00894F57"/>
    <w:rsid w:val="0089676E"/>
    <w:rsid w:val="00897041"/>
    <w:rsid w:val="008A07B1"/>
    <w:rsid w:val="008A0EDA"/>
    <w:rsid w:val="008A123B"/>
    <w:rsid w:val="008A1533"/>
    <w:rsid w:val="008A1826"/>
    <w:rsid w:val="008A2704"/>
    <w:rsid w:val="008A3C3A"/>
    <w:rsid w:val="008A5E93"/>
    <w:rsid w:val="008A64C9"/>
    <w:rsid w:val="008A7627"/>
    <w:rsid w:val="008A792D"/>
    <w:rsid w:val="008B0265"/>
    <w:rsid w:val="008B0CA8"/>
    <w:rsid w:val="008B2862"/>
    <w:rsid w:val="008B60D4"/>
    <w:rsid w:val="008B6584"/>
    <w:rsid w:val="008C0080"/>
    <w:rsid w:val="008C0613"/>
    <w:rsid w:val="008C34E9"/>
    <w:rsid w:val="008C3858"/>
    <w:rsid w:val="008C3B65"/>
    <w:rsid w:val="008C725C"/>
    <w:rsid w:val="008C7B3E"/>
    <w:rsid w:val="008D0FD5"/>
    <w:rsid w:val="008D108E"/>
    <w:rsid w:val="008D1D8F"/>
    <w:rsid w:val="008D2175"/>
    <w:rsid w:val="008D2D78"/>
    <w:rsid w:val="008E03D3"/>
    <w:rsid w:val="008E092E"/>
    <w:rsid w:val="008E3C6C"/>
    <w:rsid w:val="008E465B"/>
    <w:rsid w:val="008E474A"/>
    <w:rsid w:val="008E5728"/>
    <w:rsid w:val="008E5CEA"/>
    <w:rsid w:val="008E6545"/>
    <w:rsid w:val="008E67CD"/>
    <w:rsid w:val="008E6C5C"/>
    <w:rsid w:val="008F0A72"/>
    <w:rsid w:val="008F5EA7"/>
    <w:rsid w:val="008F5F16"/>
    <w:rsid w:val="008F646D"/>
    <w:rsid w:val="008F6608"/>
    <w:rsid w:val="008F7E8D"/>
    <w:rsid w:val="008F7F0C"/>
    <w:rsid w:val="00900282"/>
    <w:rsid w:val="00901F4C"/>
    <w:rsid w:val="00901F96"/>
    <w:rsid w:val="00902075"/>
    <w:rsid w:val="00905E2E"/>
    <w:rsid w:val="00906B3A"/>
    <w:rsid w:val="00911EA9"/>
    <w:rsid w:val="00911F45"/>
    <w:rsid w:val="00912219"/>
    <w:rsid w:val="00912247"/>
    <w:rsid w:val="00912DA4"/>
    <w:rsid w:val="00912DC4"/>
    <w:rsid w:val="00913181"/>
    <w:rsid w:val="009137B2"/>
    <w:rsid w:val="009148A1"/>
    <w:rsid w:val="00917C59"/>
    <w:rsid w:val="00920867"/>
    <w:rsid w:val="00921CDF"/>
    <w:rsid w:val="00921D86"/>
    <w:rsid w:val="0092385F"/>
    <w:rsid w:val="00923E5B"/>
    <w:rsid w:val="00925030"/>
    <w:rsid w:val="00930829"/>
    <w:rsid w:val="009311F8"/>
    <w:rsid w:val="00931499"/>
    <w:rsid w:val="009329AB"/>
    <w:rsid w:val="0093321C"/>
    <w:rsid w:val="0093714D"/>
    <w:rsid w:val="00940109"/>
    <w:rsid w:val="00940E85"/>
    <w:rsid w:val="00941CFC"/>
    <w:rsid w:val="00947344"/>
    <w:rsid w:val="0094792C"/>
    <w:rsid w:val="00947A28"/>
    <w:rsid w:val="009500B2"/>
    <w:rsid w:val="009511C9"/>
    <w:rsid w:val="009512F7"/>
    <w:rsid w:val="00951456"/>
    <w:rsid w:val="00952A8E"/>
    <w:rsid w:val="00953620"/>
    <w:rsid w:val="00953C10"/>
    <w:rsid w:val="00953C29"/>
    <w:rsid w:val="00954E66"/>
    <w:rsid w:val="00955452"/>
    <w:rsid w:val="00955988"/>
    <w:rsid w:val="00955E77"/>
    <w:rsid w:val="009574EF"/>
    <w:rsid w:val="00957680"/>
    <w:rsid w:val="00957D94"/>
    <w:rsid w:val="009600B3"/>
    <w:rsid w:val="0096184F"/>
    <w:rsid w:val="00961B2B"/>
    <w:rsid w:val="00961C02"/>
    <w:rsid w:val="00961C06"/>
    <w:rsid w:val="009622D3"/>
    <w:rsid w:val="00962E51"/>
    <w:rsid w:val="00964F52"/>
    <w:rsid w:val="00965140"/>
    <w:rsid w:val="00966740"/>
    <w:rsid w:val="00966A22"/>
    <w:rsid w:val="009701D4"/>
    <w:rsid w:val="009708F4"/>
    <w:rsid w:val="00973FE6"/>
    <w:rsid w:val="00974748"/>
    <w:rsid w:val="0098261F"/>
    <w:rsid w:val="009834C4"/>
    <w:rsid w:val="00985981"/>
    <w:rsid w:val="00985AC0"/>
    <w:rsid w:val="0098635E"/>
    <w:rsid w:val="00987E58"/>
    <w:rsid w:val="009918DE"/>
    <w:rsid w:val="00991BBD"/>
    <w:rsid w:val="00991E2D"/>
    <w:rsid w:val="00994090"/>
    <w:rsid w:val="009943B5"/>
    <w:rsid w:val="00995208"/>
    <w:rsid w:val="00995427"/>
    <w:rsid w:val="00995939"/>
    <w:rsid w:val="009962AD"/>
    <w:rsid w:val="00996FAC"/>
    <w:rsid w:val="00997E3D"/>
    <w:rsid w:val="009A5069"/>
    <w:rsid w:val="009A55A5"/>
    <w:rsid w:val="009A5A29"/>
    <w:rsid w:val="009A6FA4"/>
    <w:rsid w:val="009B0038"/>
    <w:rsid w:val="009B24F7"/>
    <w:rsid w:val="009B604B"/>
    <w:rsid w:val="009B6510"/>
    <w:rsid w:val="009B71C5"/>
    <w:rsid w:val="009B7DBF"/>
    <w:rsid w:val="009B7F68"/>
    <w:rsid w:val="009C0549"/>
    <w:rsid w:val="009C0E2F"/>
    <w:rsid w:val="009C4A66"/>
    <w:rsid w:val="009C4B29"/>
    <w:rsid w:val="009C4F4D"/>
    <w:rsid w:val="009C53E7"/>
    <w:rsid w:val="009C5E60"/>
    <w:rsid w:val="009C60D4"/>
    <w:rsid w:val="009D3495"/>
    <w:rsid w:val="009D3DDD"/>
    <w:rsid w:val="009D5EA0"/>
    <w:rsid w:val="009E32A9"/>
    <w:rsid w:val="009E41E2"/>
    <w:rsid w:val="009E496A"/>
    <w:rsid w:val="009E5D26"/>
    <w:rsid w:val="009E6DC9"/>
    <w:rsid w:val="009E6FC6"/>
    <w:rsid w:val="009E7FDB"/>
    <w:rsid w:val="009F237D"/>
    <w:rsid w:val="009F26C4"/>
    <w:rsid w:val="009F2CF5"/>
    <w:rsid w:val="009F310A"/>
    <w:rsid w:val="009F448E"/>
    <w:rsid w:val="009F4AA0"/>
    <w:rsid w:val="009F5EDA"/>
    <w:rsid w:val="009F5FEE"/>
    <w:rsid w:val="009F63A9"/>
    <w:rsid w:val="009F7123"/>
    <w:rsid w:val="009F724F"/>
    <w:rsid w:val="00A00849"/>
    <w:rsid w:val="00A00895"/>
    <w:rsid w:val="00A018A0"/>
    <w:rsid w:val="00A05668"/>
    <w:rsid w:val="00A06295"/>
    <w:rsid w:val="00A07A40"/>
    <w:rsid w:val="00A07CA0"/>
    <w:rsid w:val="00A10185"/>
    <w:rsid w:val="00A10A52"/>
    <w:rsid w:val="00A10B8B"/>
    <w:rsid w:val="00A1105E"/>
    <w:rsid w:val="00A11126"/>
    <w:rsid w:val="00A111C9"/>
    <w:rsid w:val="00A114E7"/>
    <w:rsid w:val="00A115BE"/>
    <w:rsid w:val="00A1371B"/>
    <w:rsid w:val="00A1589E"/>
    <w:rsid w:val="00A1598A"/>
    <w:rsid w:val="00A15C44"/>
    <w:rsid w:val="00A162C0"/>
    <w:rsid w:val="00A21558"/>
    <w:rsid w:val="00A21C4B"/>
    <w:rsid w:val="00A26658"/>
    <w:rsid w:val="00A30651"/>
    <w:rsid w:val="00A35FB3"/>
    <w:rsid w:val="00A378C1"/>
    <w:rsid w:val="00A41B54"/>
    <w:rsid w:val="00A420C8"/>
    <w:rsid w:val="00A4239A"/>
    <w:rsid w:val="00A42DA1"/>
    <w:rsid w:val="00A43209"/>
    <w:rsid w:val="00A439ED"/>
    <w:rsid w:val="00A4492F"/>
    <w:rsid w:val="00A47384"/>
    <w:rsid w:val="00A47582"/>
    <w:rsid w:val="00A53111"/>
    <w:rsid w:val="00A57D20"/>
    <w:rsid w:val="00A62579"/>
    <w:rsid w:val="00A625A7"/>
    <w:rsid w:val="00A63401"/>
    <w:rsid w:val="00A63487"/>
    <w:rsid w:val="00A6386F"/>
    <w:rsid w:val="00A63D7E"/>
    <w:rsid w:val="00A6413C"/>
    <w:rsid w:val="00A649E6"/>
    <w:rsid w:val="00A64B03"/>
    <w:rsid w:val="00A64D19"/>
    <w:rsid w:val="00A64EDA"/>
    <w:rsid w:val="00A6658C"/>
    <w:rsid w:val="00A66958"/>
    <w:rsid w:val="00A71E06"/>
    <w:rsid w:val="00A71F72"/>
    <w:rsid w:val="00A71FE4"/>
    <w:rsid w:val="00A722F8"/>
    <w:rsid w:val="00A73259"/>
    <w:rsid w:val="00A73327"/>
    <w:rsid w:val="00A73BA2"/>
    <w:rsid w:val="00A73DA9"/>
    <w:rsid w:val="00A74D42"/>
    <w:rsid w:val="00A75CD4"/>
    <w:rsid w:val="00A77705"/>
    <w:rsid w:val="00A81970"/>
    <w:rsid w:val="00A81D08"/>
    <w:rsid w:val="00A82758"/>
    <w:rsid w:val="00A82DF0"/>
    <w:rsid w:val="00A83CCB"/>
    <w:rsid w:val="00A83FF5"/>
    <w:rsid w:val="00A84388"/>
    <w:rsid w:val="00A84F26"/>
    <w:rsid w:val="00A85D55"/>
    <w:rsid w:val="00A93731"/>
    <w:rsid w:val="00A94488"/>
    <w:rsid w:val="00A94564"/>
    <w:rsid w:val="00A94B3C"/>
    <w:rsid w:val="00A94C34"/>
    <w:rsid w:val="00AA4FD4"/>
    <w:rsid w:val="00AA5740"/>
    <w:rsid w:val="00AA5CBC"/>
    <w:rsid w:val="00AA6873"/>
    <w:rsid w:val="00AA72DE"/>
    <w:rsid w:val="00AA7A84"/>
    <w:rsid w:val="00AA7BDF"/>
    <w:rsid w:val="00AB1ADC"/>
    <w:rsid w:val="00AB22C5"/>
    <w:rsid w:val="00AB36CF"/>
    <w:rsid w:val="00AB567A"/>
    <w:rsid w:val="00AB596E"/>
    <w:rsid w:val="00AB663E"/>
    <w:rsid w:val="00AB6AE8"/>
    <w:rsid w:val="00AB6B6C"/>
    <w:rsid w:val="00AC0563"/>
    <w:rsid w:val="00AC2053"/>
    <w:rsid w:val="00AC2DED"/>
    <w:rsid w:val="00AC4685"/>
    <w:rsid w:val="00AC5DAA"/>
    <w:rsid w:val="00AC69A5"/>
    <w:rsid w:val="00AC730B"/>
    <w:rsid w:val="00AD0B9B"/>
    <w:rsid w:val="00AD0D7A"/>
    <w:rsid w:val="00AD134C"/>
    <w:rsid w:val="00AD3629"/>
    <w:rsid w:val="00AD40B0"/>
    <w:rsid w:val="00AE063E"/>
    <w:rsid w:val="00AE1189"/>
    <w:rsid w:val="00AE1E58"/>
    <w:rsid w:val="00AE4BE7"/>
    <w:rsid w:val="00AE60AF"/>
    <w:rsid w:val="00AE6271"/>
    <w:rsid w:val="00AE6851"/>
    <w:rsid w:val="00AE7AC5"/>
    <w:rsid w:val="00AF27CA"/>
    <w:rsid w:val="00AF3736"/>
    <w:rsid w:val="00AF37A9"/>
    <w:rsid w:val="00AF6A99"/>
    <w:rsid w:val="00B00906"/>
    <w:rsid w:val="00B01077"/>
    <w:rsid w:val="00B0272D"/>
    <w:rsid w:val="00B02BF4"/>
    <w:rsid w:val="00B03144"/>
    <w:rsid w:val="00B04682"/>
    <w:rsid w:val="00B05478"/>
    <w:rsid w:val="00B1277E"/>
    <w:rsid w:val="00B14C44"/>
    <w:rsid w:val="00B14D60"/>
    <w:rsid w:val="00B14E1E"/>
    <w:rsid w:val="00B168D0"/>
    <w:rsid w:val="00B17058"/>
    <w:rsid w:val="00B17F96"/>
    <w:rsid w:val="00B2007C"/>
    <w:rsid w:val="00B20C8B"/>
    <w:rsid w:val="00B20CEC"/>
    <w:rsid w:val="00B2101F"/>
    <w:rsid w:val="00B210DD"/>
    <w:rsid w:val="00B21D25"/>
    <w:rsid w:val="00B230D5"/>
    <w:rsid w:val="00B23736"/>
    <w:rsid w:val="00B2522F"/>
    <w:rsid w:val="00B25579"/>
    <w:rsid w:val="00B30397"/>
    <w:rsid w:val="00B322CB"/>
    <w:rsid w:val="00B36D59"/>
    <w:rsid w:val="00B40475"/>
    <w:rsid w:val="00B404A6"/>
    <w:rsid w:val="00B4106A"/>
    <w:rsid w:val="00B41966"/>
    <w:rsid w:val="00B45623"/>
    <w:rsid w:val="00B45A5B"/>
    <w:rsid w:val="00B45AB9"/>
    <w:rsid w:val="00B4711F"/>
    <w:rsid w:val="00B47D47"/>
    <w:rsid w:val="00B50129"/>
    <w:rsid w:val="00B50279"/>
    <w:rsid w:val="00B51749"/>
    <w:rsid w:val="00B524A2"/>
    <w:rsid w:val="00B52BC3"/>
    <w:rsid w:val="00B52CE4"/>
    <w:rsid w:val="00B54938"/>
    <w:rsid w:val="00B5605C"/>
    <w:rsid w:val="00B5615E"/>
    <w:rsid w:val="00B56904"/>
    <w:rsid w:val="00B57905"/>
    <w:rsid w:val="00B57ACD"/>
    <w:rsid w:val="00B632CF"/>
    <w:rsid w:val="00B63A2F"/>
    <w:rsid w:val="00B63A8A"/>
    <w:rsid w:val="00B67273"/>
    <w:rsid w:val="00B716AD"/>
    <w:rsid w:val="00B725AA"/>
    <w:rsid w:val="00B736E7"/>
    <w:rsid w:val="00B7431B"/>
    <w:rsid w:val="00B74554"/>
    <w:rsid w:val="00B7599A"/>
    <w:rsid w:val="00B76449"/>
    <w:rsid w:val="00B77DB5"/>
    <w:rsid w:val="00B81473"/>
    <w:rsid w:val="00B81993"/>
    <w:rsid w:val="00B82FEF"/>
    <w:rsid w:val="00B831FB"/>
    <w:rsid w:val="00B83483"/>
    <w:rsid w:val="00B83C3D"/>
    <w:rsid w:val="00B854E4"/>
    <w:rsid w:val="00B85981"/>
    <w:rsid w:val="00B87AEF"/>
    <w:rsid w:val="00B87BB1"/>
    <w:rsid w:val="00B90764"/>
    <w:rsid w:val="00B907F2"/>
    <w:rsid w:val="00B91238"/>
    <w:rsid w:val="00B93ED4"/>
    <w:rsid w:val="00B957B8"/>
    <w:rsid w:val="00B9614A"/>
    <w:rsid w:val="00B961B7"/>
    <w:rsid w:val="00B9648C"/>
    <w:rsid w:val="00BA044E"/>
    <w:rsid w:val="00BA099E"/>
    <w:rsid w:val="00BA0D8E"/>
    <w:rsid w:val="00BA114D"/>
    <w:rsid w:val="00BA2A67"/>
    <w:rsid w:val="00BA3799"/>
    <w:rsid w:val="00BA414E"/>
    <w:rsid w:val="00BA4B10"/>
    <w:rsid w:val="00BA4E8C"/>
    <w:rsid w:val="00BA5CA6"/>
    <w:rsid w:val="00BA6521"/>
    <w:rsid w:val="00BA6764"/>
    <w:rsid w:val="00BA7794"/>
    <w:rsid w:val="00BA7B65"/>
    <w:rsid w:val="00BA7C90"/>
    <w:rsid w:val="00BB024F"/>
    <w:rsid w:val="00BB0956"/>
    <w:rsid w:val="00BB1250"/>
    <w:rsid w:val="00BB1D05"/>
    <w:rsid w:val="00BB1ED4"/>
    <w:rsid w:val="00BB2CD6"/>
    <w:rsid w:val="00BB4042"/>
    <w:rsid w:val="00BB5B16"/>
    <w:rsid w:val="00BB69F1"/>
    <w:rsid w:val="00BB6B78"/>
    <w:rsid w:val="00BC211B"/>
    <w:rsid w:val="00BC2581"/>
    <w:rsid w:val="00BC3B15"/>
    <w:rsid w:val="00BC3EAA"/>
    <w:rsid w:val="00BC4DCF"/>
    <w:rsid w:val="00BC5C9D"/>
    <w:rsid w:val="00BC7743"/>
    <w:rsid w:val="00BD1B44"/>
    <w:rsid w:val="00BD3036"/>
    <w:rsid w:val="00BD4502"/>
    <w:rsid w:val="00BD54FB"/>
    <w:rsid w:val="00BD73C8"/>
    <w:rsid w:val="00BD7616"/>
    <w:rsid w:val="00BE02A7"/>
    <w:rsid w:val="00BE177B"/>
    <w:rsid w:val="00BE2A6D"/>
    <w:rsid w:val="00BE4333"/>
    <w:rsid w:val="00BE4EE4"/>
    <w:rsid w:val="00BE587D"/>
    <w:rsid w:val="00BF1155"/>
    <w:rsid w:val="00BF31AE"/>
    <w:rsid w:val="00BF5FC5"/>
    <w:rsid w:val="00BF61C4"/>
    <w:rsid w:val="00BF64BC"/>
    <w:rsid w:val="00BF77CE"/>
    <w:rsid w:val="00C0014F"/>
    <w:rsid w:val="00C004C1"/>
    <w:rsid w:val="00C0058D"/>
    <w:rsid w:val="00C020BF"/>
    <w:rsid w:val="00C02553"/>
    <w:rsid w:val="00C026F3"/>
    <w:rsid w:val="00C032E4"/>
    <w:rsid w:val="00C03454"/>
    <w:rsid w:val="00C0477A"/>
    <w:rsid w:val="00C055A2"/>
    <w:rsid w:val="00C05DE1"/>
    <w:rsid w:val="00C06A79"/>
    <w:rsid w:val="00C06A94"/>
    <w:rsid w:val="00C07017"/>
    <w:rsid w:val="00C07E68"/>
    <w:rsid w:val="00C1201D"/>
    <w:rsid w:val="00C126F4"/>
    <w:rsid w:val="00C14FBF"/>
    <w:rsid w:val="00C17038"/>
    <w:rsid w:val="00C1715F"/>
    <w:rsid w:val="00C17262"/>
    <w:rsid w:val="00C2051F"/>
    <w:rsid w:val="00C20AF2"/>
    <w:rsid w:val="00C21486"/>
    <w:rsid w:val="00C21639"/>
    <w:rsid w:val="00C2288D"/>
    <w:rsid w:val="00C22F2E"/>
    <w:rsid w:val="00C23422"/>
    <w:rsid w:val="00C25F8D"/>
    <w:rsid w:val="00C26F8C"/>
    <w:rsid w:val="00C323EF"/>
    <w:rsid w:val="00C330F1"/>
    <w:rsid w:val="00C3368F"/>
    <w:rsid w:val="00C33745"/>
    <w:rsid w:val="00C33E92"/>
    <w:rsid w:val="00C3411E"/>
    <w:rsid w:val="00C34153"/>
    <w:rsid w:val="00C3422C"/>
    <w:rsid w:val="00C34A7E"/>
    <w:rsid w:val="00C34F09"/>
    <w:rsid w:val="00C36035"/>
    <w:rsid w:val="00C36AB8"/>
    <w:rsid w:val="00C40CC4"/>
    <w:rsid w:val="00C424AA"/>
    <w:rsid w:val="00C42C72"/>
    <w:rsid w:val="00C45832"/>
    <w:rsid w:val="00C4593A"/>
    <w:rsid w:val="00C4765C"/>
    <w:rsid w:val="00C47691"/>
    <w:rsid w:val="00C477E8"/>
    <w:rsid w:val="00C47C08"/>
    <w:rsid w:val="00C50355"/>
    <w:rsid w:val="00C522BF"/>
    <w:rsid w:val="00C525BA"/>
    <w:rsid w:val="00C54422"/>
    <w:rsid w:val="00C55170"/>
    <w:rsid w:val="00C56069"/>
    <w:rsid w:val="00C560C8"/>
    <w:rsid w:val="00C57E3F"/>
    <w:rsid w:val="00C60E52"/>
    <w:rsid w:val="00C61AE4"/>
    <w:rsid w:val="00C62785"/>
    <w:rsid w:val="00C65336"/>
    <w:rsid w:val="00C65743"/>
    <w:rsid w:val="00C66177"/>
    <w:rsid w:val="00C664FC"/>
    <w:rsid w:val="00C70B0A"/>
    <w:rsid w:val="00C74BC1"/>
    <w:rsid w:val="00C74F02"/>
    <w:rsid w:val="00C76E32"/>
    <w:rsid w:val="00C76F8E"/>
    <w:rsid w:val="00C77AEE"/>
    <w:rsid w:val="00C77E38"/>
    <w:rsid w:val="00C813F2"/>
    <w:rsid w:val="00C8237C"/>
    <w:rsid w:val="00C8303D"/>
    <w:rsid w:val="00C83E21"/>
    <w:rsid w:val="00C85325"/>
    <w:rsid w:val="00C87F69"/>
    <w:rsid w:val="00C9149B"/>
    <w:rsid w:val="00C93A25"/>
    <w:rsid w:val="00C93CFB"/>
    <w:rsid w:val="00C944D3"/>
    <w:rsid w:val="00C958C1"/>
    <w:rsid w:val="00C9783B"/>
    <w:rsid w:val="00CA1051"/>
    <w:rsid w:val="00CA18D1"/>
    <w:rsid w:val="00CA2124"/>
    <w:rsid w:val="00CA3B57"/>
    <w:rsid w:val="00CA4BA0"/>
    <w:rsid w:val="00CA4BCD"/>
    <w:rsid w:val="00CA7299"/>
    <w:rsid w:val="00CA7743"/>
    <w:rsid w:val="00CA77C7"/>
    <w:rsid w:val="00CB036F"/>
    <w:rsid w:val="00CB38DB"/>
    <w:rsid w:val="00CB3BDD"/>
    <w:rsid w:val="00CB45F4"/>
    <w:rsid w:val="00CB5F5B"/>
    <w:rsid w:val="00CB73DE"/>
    <w:rsid w:val="00CC0551"/>
    <w:rsid w:val="00CC189F"/>
    <w:rsid w:val="00CC2437"/>
    <w:rsid w:val="00CC2472"/>
    <w:rsid w:val="00CC27D0"/>
    <w:rsid w:val="00CC29FD"/>
    <w:rsid w:val="00CC36C3"/>
    <w:rsid w:val="00CC5C9D"/>
    <w:rsid w:val="00CC635D"/>
    <w:rsid w:val="00CC673F"/>
    <w:rsid w:val="00CC7D44"/>
    <w:rsid w:val="00CC7E5B"/>
    <w:rsid w:val="00CD058B"/>
    <w:rsid w:val="00CD05F9"/>
    <w:rsid w:val="00CD0EB5"/>
    <w:rsid w:val="00CD1AE5"/>
    <w:rsid w:val="00CD5045"/>
    <w:rsid w:val="00CD552F"/>
    <w:rsid w:val="00CD6352"/>
    <w:rsid w:val="00CD671D"/>
    <w:rsid w:val="00CD7D94"/>
    <w:rsid w:val="00CE08D6"/>
    <w:rsid w:val="00CE10F5"/>
    <w:rsid w:val="00CE287F"/>
    <w:rsid w:val="00CE2ECB"/>
    <w:rsid w:val="00CE3C48"/>
    <w:rsid w:val="00CE68C6"/>
    <w:rsid w:val="00CE6D8B"/>
    <w:rsid w:val="00CE7618"/>
    <w:rsid w:val="00CF0CD6"/>
    <w:rsid w:val="00CF126E"/>
    <w:rsid w:val="00CF2E51"/>
    <w:rsid w:val="00CF4CA2"/>
    <w:rsid w:val="00CF4DB6"/>
    <w:rsid w:val="00CF5090"/>
    <w:rsid w:val="00CF55D7"/>
    <w:rsid w:val="00CF6011"/>
    <w:rsid w:val="00CF62B7"/>
    <w:rsid w:val="00CF7636"/>
    <w:rsid w:val="00CF7EC9"/>
    <w:rsid w:val="00D00438"/>
    <w:rsid w:val="00D00564"/>
    <w:rsid w:val="00D0200C"/>
    <w:rsid w:val="00D026CE"/>
    <w:rsid w:val="00D03692"/>
    <w:rsid w:val="00D03EEE"/>
    <w:rsid w:val="00D05C55"/>
    <w:rsid w:val="00D06769"/>
    <w:rsid w:val="00D07275"/>
    <w:rsid w:val="00D1292F"/>
    <w:rsid w:val="00D138DB"/>
    <w:rsid w:val="00D1543D"/>
    <w:rsid w:val="00D17DFE"/>
    <w:rsid w:val="00D17FEF"/>
    <w:rsid w:val="00D216D9"/>
    <w:rsid w:val="00D21849"/>
    <w:rsid w:val="00D241C5"/>
    <w:rsid w:val="00D24CB9"/>
    <w:rsid w:val="00D25EDE"/>
    <w:rsid w:val="00D25F8F"/>
    <w:rsid w:val="00D2778A"/>
    <w:rsid w:val="00D31A8D"/>
    <w:rsid w:val="00D32CF3"/>
    <w:rsid w:val="00D3308C"/>
    <w:rsid w:val="00D33914"/>
    <w:rsid w:val="00D3453A"/>
    <w:rsid w:val="00D3478F"/>
    <w:rsid w:val="00D3675C"/>
    <w:rsid w:val="00D3796C"/>
    <w:rsid w:val="00D40814"/>
    <w:rsid w:val="00D41D64"/>
    <w:rsid w:val="00D42B6A"/>
    <w:rsid w:val="00D43A21"/>
    <w:rsid w:val="00D4451F"/>
    <w:rsid w:val="00D44A6D"/>
    <w:rsid w:val="00D47135"/>
    <w:rsid w:val="00D511F1"/>
    <w:rsid w:val="00D5144E"/>
    <w:rsid w:val="00D51A06"/>
    <w:rsid w:val="00D51F50"/>
    <w:rsid w:val="00D526B0"/>
    <w:rsid w:val="00D52CA3"/>
    <w:rsid w:val="00D5425B"/>
    <w:rsid w:val="00D551E2"/>
    <w:rsid w:val="00D56901"/>
    <w:rsid w:val="00D61BF9"/>
    <w:rsid w:val="00D623EC"/>
    <w:rsid w:val="00D62C2E"/>
    <w:rsid w:val="00D6397C"/>
    <w:rsid w:val="00D640DC"/>
    <w:rsid w:val="00D65CD0"/>
    <w:rsid w:val="00D667A4"/>
    <w:rsid w:val="00D66EC3"/>
    <w:rsid w:val="00D67136"/>
    <w:rsid w:val="00D6739B"/>
    <w:rsid w:val="00D6785B"/>
    <w:rsid w:val="00D67BF8"/>
    <w:rsid w:val="00D67C94"/>
    <w:rsid w:val="00D7029C"/>
    <w:rsid w:val="00D70E53"/>
    <w:rsid w:val="00D71760"/>
    <w:rsid w:val="00D73498"/>
    <w:rsid w:val="00D73880"/>
    <w:rsid w:val="00D739A7"/>
    <w:rsid w:val="00D73E23"/>
    <w:rsid w:val="00D75F63"/>
    <w:rsid w:val="00D76EC3"/>
    <w:rsid w:val="00D77952"/>
    <w:rsid w:val="00D77E84"/>
    <w:rsid w:val="00D80C08"/>
    <w:rsid w:val="00D81BE1"/>
    <w:rsid w:val="00D81C15"/>
    <w:rsid w:val="00D82B20"/>
    <w:rsid w:val="00D82FF6"/>
    <w:rsid w:val="00D834D3"/>
    <w:rsid w:val="00D848EA"/>
    <w:rsid w:val="00D84FF0"/>
    <w:rsid w:val="00D853B2"/>
    <w:rsid w:val="00D86BCF"/>
    <w:rsid w:val="00D8785B"/>
    <w:rsid w:val="00D87EB3"/>
    <w:rsid w:val="00D9057D"/>
    <w:rsid w:val="00D90980"/>
    <w:rsid w:val="00D90DFA"/>
    <w:rsid w:val="00D919CE"/>
    <w:rsid w:val="00D91A93"/>
    <w:rsid w:val="00D91AA8"/>
    <w:rsid w:val="00D91BCD"/>
    <w:rsid w:val="00D932D2"/>
    <w:rsid w:val="00D932DE"/>
    <w:rsid w:val="00D934E0"/>
    <w:rsid w:val="00D95892"/>
    <w:rsid w:val="00D95A5B"/>
    <w:rsid w:val="00D96CCB"/>
    <w:rsid w:val="00D97DC7"/>
    <w:rsid w:val="00DA12AB"/>
    <w:rsid w:val="00DA2076"/>
    <w:rsid w:val="00DA369A"/>
    <w:rsid w:val="00DA77B3"/>
    <w:rsid w:val="00DB1308"/>
    <w:rsid w:val="00DB4709"/>
    <w:rsid w:val="00DB6328"/>
    <w:rsid w:val="00DB6880"/>
    <w:rsid w:val="00DB6D4F"/>
    <w:rsid w:val="00DB6F0F"/>
    <w:rsid w:val="00DB762E"/>
    <w:rsid w:val="00DC16FD"/>
    <w:rsid w:val="00DC297C"/>
    <w:rsid w:val="00DC3D67"/>
    <w:rsid w:val="00DC3F57"/>
    <w:rsid w:val="00DC4D98"/>
    <w:rsid w:val="00DD026A"/>
    <w:rsid w:val="00DD1E56"/>
    <w:rsid w:val="00DD42A8"/>
    <w:rsid w:val="00DD5EBB"/>
    <w:rsid w:val="00DD6710"/>
    <w:rsid w:val="00DE03E8"/>
    <w:rsid w:val="00DE0DBF"/>
    <w:rsid w:val="00DE13B1"/>
    <w:rsid w:val="00DE283F"/>
    <w:rsid w:val="00DE3EF6"/>
    <w:rsid w:val="00DE5BB2"/>
    <w:rsid w:val="00DE79FB"/>
    <w:rsid w:val="00DF0FA0"/>
    <w:rsid w:val="00DF158B"/>
    <w:rsid w:val="00DF1806"/>
    <w:rsid w:val="00DF204E"/>
    <w:rsid w:val="00DF2B19"/>
    <w:rsid w:val="00DF3A67"/>
    <w:rsid w:val="00DF71ED"/>
    <w:rsid w:val="00DF7E1B"/>
    <w:rsid w:val="00E01860"/>
    <w:rsid w:val="00E020D3"/>
    <w:rsid w:val="00E04CF4"/>
    <w:rsid w:val="00E10993"/>
    <w:rsid w:val="00E12DAC"/>
    <w:rsid w:val="00E1390F"/>
    <w:rsid w:val="00E15451"/>
    <w:rsid w:val="00E15BE7"/>
    <w:rsid w:val="00E15C66"/>
    <w:rsid w:val="00E21417"/>
    <w:rsid w:val="00E244A0"/>
    <w:rsid w:val="00E249ED"/>
    <w:rsid w:val="00E24D8F"/>
    <w:rsid w:val="00E319F6"/>
    <w:rsid w:val="00E32542"/>
    <w:rsid w:val="00E32739"/>
    <w:rsid w:val="00E32C99"/>
    <w:rsid w:val="00E34F36"/>
    <w:rsid w:val="00E36BEA"/>
    <w:rsid w:val="00E36ED9"/>
    <w:rsid w:val="00E400D1"/>
    <w:rsid w:val="00E4033E"/>
    <w:rsid w:val="00E4280E"/>
    <w:rsid w:val="00E43666"/>
    <w:rsid w:val="00E4382B"/>
    <w:rsid w:val="00E43ECD"/>
    <w:rsid w:val="00E4540F"/>
    <w:rsid w:val="00E4633C"/>
    <w:rsid w:val="00E468BE"/>
    <w:rsid w:val="00E46B7D"/>
    <w:rsid w:val="00E46C87"/>
    <w:rsid w:val="00E50A4A"/>
    <w:rsid w:val="00E50A90"/>
    <w:rsid w:val="00E51990"/>
    <w:rsid w:val="00E5233C"/>
    <w:rsid w:val="00E524DE"/>
    <w:rsid w:val="00E5270F"/>
    <w:rsid w:val="00E53ADC"/>
    <w:rsid w:val="00E546E4"/>
    <w:rsid w:val="00E54E53"/>
    <w:rsid w:val="00E55F40"/>
    <w:rsid w:val="00E56CC5"/>
    <w:rsid w:val="00E570E3"/>
    <w:rsid w:val="00E576C0"/>
    <w:rsid w:val="00E62867"/>
    <w:rsid w:val="00E632A7"/>
    <w:rsid w:val="00E64A3D"/>
    <w:rsid w:val="00E64C33"/>
    <w:rsid w:val="00E64DA2"/>
    <w:rsid w:val="00E64F58"/>
    <w:rsid w:val="00E65CFB"/>
    <w:rsid w:val="00E708A6"/>
    <w:rsid w:val="00E71417"/>
    <w:rsid w:val="00E714DD"/>
    <w:rsid w:val="00E71C1A"/>
    <w:rsid w:val="00E71C4B"/>
    <w:rsid w:val="00E72E68"/>
    <w:rsid w:val="00E745F8"/>
    <w:rsid w:val="00E75EC6"/>
    <w:rsid w:val="00E766C8"/>
    <w:rsid w:val="00E8331A"/>
    <w:rsid w:val="00E83896"/>
    <w:rsid w:val="00E857F5"/>
    <w:rsid w:val="00E867B0"/>
    <w:rsid w:val="00E87B33"/>
    <w:rsid w:val="00E900D3"/>
    <w:rsid w:val="00E9222D"/>
    <w:rsid w:val="00E942CD"/>
    <w:rsid w:val="00E957EF"/>
    <w:rsid w:val="00E959E6"/>
    <w:rsid w:val="00E96307"/>
    <w:rsid w:val="00E9687E"/>
    <w:rsid w:val="00E97044"/>
    <w:rsid w:val="00E97A42"/>
    <w:rsid w:val="00E97E78"/>
    <w:rsid w:val="00EA05CF"/>
    <w:rsid w:val="00EA0DB4"/>
    <w:rsid w:val="00EA1A31"/>
    <w:rsid w:val="00EA2283"/>
    <w:rsid w:val="00EA4F70"/>
    <w:rsid w:val="00EA7E69"/>
    <w:rsid w:val="00EA7E94"/>
    <w:rsid w:val="00EB1F09"/>
    <w:rsid w:val="00EB3175"/>
    <w:rsid w:val="00EB4268"/>
    <w:rsid w:val="00EC05D9"/>
    <w:rsid w:val="00EC1D74"/>
    <w:rsid w:val="00EC320F"/>
    <w:rsid w:val="00EC4B11"/>
    <w:rsid w:val="00EC6120"/>
    <w:rsid w:val="00EC6C75"/>
    <w:rsid w:val="00EC7905"/>
    <w:rsid w:val="00ED1638"/>
    <w:rsid w:val="00ED3244"/>
    <w:rsid w:val="00ED35A9"/>
    <w:rsid w:val="00ED59E1"/>
    <w:rsid w:val="00ED5A4A"/>
    <w:rsid w:val="00ED6C95"/>
    <w:rsid w:val="00EE07FD"/>
    <w:rsid w:val="00EE22D5"/>
    <w:rsid w:val="00EE2E9B"/>
    <w:rsid w:val="00EE5015"/>
    <w:rsid w:val="00EE72A2"/>
    <w:rsid w:val="00EF06A4"/>
    <w:rsid w:val="00EF0E57"/>
    <w:rsid w:val="00EF1A0A"/>
    <w:rsid w:val="00EF2943"/>
    <w:rsid w:val="00EF38FC"/>
    <w:rsid w:val="00EF3B6C"/>
    <w:rsid w:val="00EF7F87"/>
    <w:rsid w:val="00F00FF9"/>
    <w:rsid w:val="00F017D5"/>
    <w:rsid w:val="00F02060"/>
    <w:rsid w:val="00F02AE5"/>
    <w:rsid w:val="00F036C1"/>
    <w:rsid w:val="00F04214"/>
    <w:rsid w:val="00F06280"/>
    <w:rsid w:val="00F070C1"/>
    <w:rsid w:val="00F11070"/>
    <w:rsid w:val="00F1364F"/>
    <w:rsid w:val="00F14151"/>
    <w:rsid w:val="00F14D24"/>
    <w:rsid w:val="00F17B9C"/>
    <w:rsid w:val="00F20082"/>
    <w:rsid w:val="00F21793"/>
    <w:rsid w:val="00F21E9F"/>
    <w:rsid w:val="00F227EA"/>
    <w:rsid w:val="00F244DB"/>
    <w:rsid w:val="00F24F4D"/>
    <w:rsid w:val="00F26ED6"/>
    <w:rsid w:val="00F3164E"/>
    <w:rsid w:val="00F323FC"/>
    <w:rsid w:val="00F32A3E"/>
    <w:rsid w:val="00F33BB8"/>
    <w:rsid w:val="00F35771"/>
    <w:rsid w:val="00F361C0"/>
    <w:rsid w:val="00F365EA"/>
    <w:rsid w:val="00F37399"/>
    <w:rsid w:val="00F37741"/>
    <w:rsid w:val="00F40074"/>
    <w:rsid w:val="00F40419"/>
    <w:rsid w:val="00F409C7"/>
    <w:rsid w:val="00F4226E"/>
    <w:rsid w:val="00F4325A"/>
    <w:rsid w:val="00F44022"/>
    <w:rsid w:val="00F46CFD"/>
    <w:rsid w:val="00F46D8B"/>
    <w:rsid w:val="00F51067"/>
    <w:rsid w:val="00F5233D"/>
    <w:rsid w:val="00F52E4C"/>
    <w:rsid w:val="00F54F90"/>
    <w:rsid w:val="00F55682"/>
    <w:rsid w:val="00F563E3"/>
    <w:rsid w:val="00F569B6"/>
    <w:rsid w:val="00F56ADE"/>
    <w:rsid w:val="00F56D3A"/>
    <w:rsid w:val="00F57CBA"/>
    <w:rsid w:val="00F627BD"/>
    <w:rsid w:val="00F6283A"/>
    <w:rsid w:val="00F64846"/>
    <w:rsid w:val="00F64E4C"/>
    <w:rsid w:val="00F66A99"/>
    <w:rsid w:val="00F6735D"/>
    <w:rsid w:val="00F67A1D"/>
    <w:rsid w:val="00F720CE"/>
    <w:rsid w:val="00F722A2"/>
    <w:rsid w:val="00F72944"/>
    <w:rsid w:val="00F73026"/>
    <w:rsid w:val="00F73071"/>
    <w:rsid w:val="00F7359A"/>
    <w:rsid w:val="00F756C8"/>
    <w:rsid w:val="00F75978"/>
    <w:rsid w:val="00F77D79"/>
    <w:rsid w:val="00F822E9"/>
    <w:rsid w:val="00F8330C"/>
    <w:rsid w:val="00F8397B"/>
    <w:rsid w:val="00F85EA3"/>
    <w:rsid w:val="00F868CF"/>
    <w:rsid w:val="00F90336"/>
    <w:rsid w:val="00F91AEA"/>
    <w:rsid w:val="00F92175"/>
    <w:rsid w:val="00F928B4"/>
    <w:rsid w:val="00F92913"/>
    <w:rsid w:val="00F92E0C"/>
    <w:rsid w:val="00F93329"/>
    <w:rsid w:val="00F93E8F"/>
    <w:rsid w:val="00F94173"/>
    <w:rsid w:val="00F94454"/>
    <w:rsid w:val="00F95578"/>
    <w:rsid w:val="00FA0381"/>
    <w:rsid w:val="00FA367E"/>
    <w:rsid w:val="00FA37E0"/>
    <w:rsid w:val="00FA3813"/>
    <w:rsid w:val="00FA6DD0"/>
    <w:rsid w:val="00FA73E3"/>
    <w:rsid w:val="00FB2105"/>
    <w:rsid w:val="00FB216E"/>
    <w:rsid w:val="00FB2CBF"/>
    <w:rsid w:val="00FB356C"/>
    <w:rsid w:val="00FB5BCC"/>
    <w:rsid w:val="00FB6353"/>
    <w:rsid w:val="00FC0C66"/>
    <w:rsid w:val="00FC1498"/>
    <w:rsid w:val="00FC4B4E"/>
    <w:rsid w:val="00FC4ED7"/>
    <w:rsid w:val="00FC55BD"/>
    <w:rsid w:val="00FC693D"/>
    <w:rsid w:val="00FC6D80"/>
    <w:rsid w:val="00FC7360"/>
    <w:rsid w:val="00FC796E"/>
    <w:rsid w:val="00FC79BE"/>
    <w:rsid w:val="00FC7B66"/>
    <w:rsid w:val="00FC7E56"/>
    <w:rsid w:val="00FD0753"/>
    <w:rsid w:val="00FD0BFF"/>
    <w:rsid w:val="00FD0C3B"/>
    <w:rsid w:val="00FD1B51"/>
    <w:rsid w:val="00FD4E22"/>
    <w:rsid w:val="00FD549A"/>
    <w:rsid w:val="00FD71FF"/>
    <w:rsid w:val="00FE4C2C"/>
    <w:rsid w:val="00FE4D48"/>
    <w:rsid w:val="00FE6911"/>
    <w:rsid w:val="00FE78E5"/>
    <w:rsid w:val="00FF0410"/>
    <w:rsid w:val="00FF1767"/>
    <w:rsid w:val="00FF34EF"/>
    <w:rsid w:val="00FF5060"/>
    <w:rsid w:val="00FF7A92"/>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9C"/>
    <w:rPr>
      <w:sz w:val="22"/>
      <w:szCs w:val="22"/>
    </w:rPr>
  </w:style>
  <w:style w:type="paragraph" w:styleId="Heading1">
    <w:name w:val="heading 1"/>
    <w:basedOn w:val="Normal"/>
    <w:link w:val="Heading1Char"/>
    <w:uiPriority w:val="9"/>
    <w:qFormat/>
    <w:rsid w:val="0034399C"/>
    <w:pPr>
      <w:keepNext/>
      <w:spacing w:before="240" w:after="60"/>
      <w:outlineLvl w:val="0"/>
    </w:pPr>
    <w:rPr>
      <w:rFonts w:ascii="Arial" w:hAnsi="Arial"/>
      <w:b/>
      <w:bCs/>
      <w:kern w:val="36"/>
      <w:sz w:val="32"/>
      <w:szCs w:val="32"/>
      <w:lang w:val="x-none" w:eastAsia="x-none"/>
    </w:rPr>
  </w:style>
  <w:style w:type="paragraph" w:styleId="Heading2">
    <w:name w:val="heading 2"/>
    <w:basedOn w:val="Normal"/>
    <w:next w:val="Normal"/>
    <w:link w:val="Heading2Char"/>
    <w:uiPriority w:val="9"/>
    <w:qFormat/>
    <w:rsid w:val="00124D94"/>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C8303D"/>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4060A9"/>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399C"/>
    <w:rPr>
      <w:rFonts w:ascii="Arial" w:hAnsi="Arial" w:cs="Arial"/>
      <w:b/>
      <w:bCs/>
      <w:kern w:val="36"/>
      <w:sz w:val="32"/>
      <w:szCs w:val="32"/>
    </w:rPr>
  </w:style>
  <w:style w:type="character" w:styleId="Hyperlink">
    <w:name w:val="Hyperlink"/>
    <w:uiPriority w:val="99"/>
    <w:unhideWhenUsed/>
    <w:rsid w:val="0034399C"/>
    <w:rPr>
      <w:color w:val="0000FF"/>
      <w:u w:val="single"/>
    </w:rPr>
  </w:style>
  <w:style w:type="paragraph" w:styleId="ListParagraph">
    <w:name w:val="List Paragraph"/>
    <w:basedOn w:val="Normal"/>
    <w:uiPriority w:val="34"/>
    <w:qFormat/>
    <w:rsid w:val="0034399C"/>
    <w:pPr>
      <w:ind w:left="720"/>
    </w:pPr>
    <w:rPr>
      <w:rFonts w:ascii="Times New Roman" w:eastAsia="Times New Roman" w:hAnsi="Times New Roman"/>
      <w:sz w:val="24"/>
      <w:szCs w:val="24"/>
    </w:rPr>
  </w:style>
  <w:style w:type="paragraph" w:styleId="BodyText">
    <w:name w:val="Body Text"/>
    <w:basedOn w:val="Normal"/>
    <w:link w:val="BodyTextChar"/>
    <w:uiPriority w:val="99"/>
    <w:unhideWhenUsed/>
    <w:rsid w:val="0034399C"/>
    <w:pPr>
      <w:spacing w:after="120"/>
    </w:pPr>
    <w:rPr>
      <w:rFonts w:eastAsia="Times New Roman"/>
      <w:sz w:val="20"/>
      <w:szCs w:val="20"/>
      <w:lang w:val="x-none" w:eastAsia="x-none"/>
    </w:rPr>
  </w:style>
  <w:style w:type="character" w:customStyle="1" w:styleId="BodyTextChar">
    <w:name w:val="Body Text Char"/>
    <w:link w:val="BodyText"/>
    <w:uiPriority w:val="99"/>
    <w:rsid w:val="0034399C"/>
    <w:rPr>
      <w:rFonts w:ascii="Calibri" w:eastAsia="Times New Roman" w:hAnsi="Calibri" w:cs="Times New Roman"/>
    </w:rPr>
  </w:style>
  <w:style w:type="paragraph" w:styleId="NormalWeb">
    <w:name w:val="Normal (Web)"/>
    <w:basedOn w:val="Normal"/>
    <w:uiPriority w:val="99"/>
    <w:unhideWhenUsed/>
    <w:rsid w:val="00D241C5"/>
    <w:rPr>
      <w:rFonts w:ascii="Times New Roman" w:eastAsia="Times New Roman" w:hAnsi="Times New Roman"/>
      <w:sz w:val="24"/>
      <w:szCs w:val="24"/>
    </w:rPr>
  </w:style>
  <w:style w:type="character" w:styleId="FollowedHyperlink">
    <w:name w:val="FollowedHyperlink"/>
    <w:uiPriority w:val="99"/>
    <w:semiHidden/>
    <w:unhideWhenUsed/>
    <w:rsid w:val="00003F84"/>
    <w:rPr>
      <w:color w:val="800080"/>
      <w:u w:val="single"/>
    </w:rPr>
  </w:style>
  <w:style w:type="character" w:customStyle="1" w:styleId="Heading2Char">
    <w:name w:val="Heading 2 Char"/>
    <w:link w:val="Heading2"/>
    <w:uiPriority w:val="9"/>
    <w:semiHidden/>
    <w:rsid w:val="00124D9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8303D"/>
    <w:rPr>
      <w:rFonts w:ascii="Cambria" w:eastAsia="Times New Roman" w:hAnsi="Cambria" w:cs="Times New Roman"/>
      <w:b/>
      <w:bCs/>
      <w:sz w:val="26"/>
      <w:szCs w:val="26"/>
    </w:rPr>
  </w:style>
  <w:style w:type="character" w:styleId="Strong">
    <w:name w:val="Strong"/>
    <w:uiPriority w:val="22"/>
    <w:qFormat/>
    <w:rsid w:val="00C8303D"/>
    <w:rPr>
      <w:b/>
      <w:bCs/>
    </w:rPr>
  </w:style>
  <w:style w:type="character" w:styleId="HTMLTypewriter">
    <w:name w:val="HTML Typewriter"/>
    <w:uiPriority w:val="99"/>
    <w:semiHidden/>
    <w:unhideWhenUsed/>
    <w:rsid w:val="00C560C8"/>
    <w:rPr>
      <w:rFonts w:ascii="Courier New" w:eastAsia="Calibri" w:hAnsi="Courier New" w:cs="Courier New" w:hint="default"/>
      <w:sz w:val="20"/>
      <w:szCs w:val="20"/>
    </w:rPr>
  </w:style>
  <w:style w:type="paragraph" w:styleId="DocumentMap">
    <w:name w:val="Document Map"/>
    <w:basedOn w:val="Normal"/>
    <w:link w:val="DocumentMapChar"/>
    <w:uiPriority w:val="99"/>
    <w:semiHidden/>
    <w:unhideWhenUsed/>
    <w:rsid w:val="00C560C8"/>
    <w:rPr>
      <w:rFonts w:ascii="Tahoma" w:hAnsi="Tahoma"/>
      <w:sz w:val="16"/>
      <w:szCs w:val="16"/>
      <w:lang w:val="x-none" w:eastAsia="x-none"/>
    </w:rPr>
  </w:style>
  <w:style w:type="character" w:customStyle="1" w:styleId="DocumentMapChar">
    <w:name w:val="Document Map Char"/>
    <w:link w:val="DocumentMap"/>
    <w:uiPriority w:val="99"/>
    <w:semiHidden/>
    <w:rsid w:val="00C560C8"/>
    <w:rPr>
      <w:rFonts w:ascii="Tahoma" w:hAnsi="Tahoma" w:cs="Tahoma"/>
      <w:sz w:val="16"/>
      <w:szCs w:val="16"/>
    </w:rPr>
  </w:style>
  <w:style w:type="character" w:customStyle="1" w:styleId="Heading4Char">
    <w:name w:val="Heading 4 Char"/>
    <w:link w:val="Heading4"/>
    <w:uiPriority w:val="9"/>
    <w:rsid w:val="004060A9"/>
    <w:rPr>
      <w:rFonts w:ascii="Calibri" w:eastAsia="Times New Roman" w:hAnsi="Calibri" w:cs="Times New Roman"/>
      <w:b/>
      <w:bCs/>
      <w:sz w:val="28"/>
      <w:szCs w:val="28"/>
    </w:rPr>
  </w:style>
  <w:style w:type="character" w:styleId="IntenseEmphasis">
    <w:name w:val="Intense Emphasis"/>
    <w:uiPriority w:val="21"/>
    <w:qFormat/>
    <w:rsid w:val="004060A9"/>
    <w:rPr>
      <w:b/>
      <w:bCs/>
      <w:i/>
      <w:iCs/>
      <w:color w:val="4F81BD"/>
    </w:rPr>
  </w:style>
  <w:style w:type="character" w:styleId="BookTitle">
    <w:name w:val="Book Title"/>
    <w:uiPriority w:val="33"/>
    <w:qFormat/>
    <w:rsid w:val="004060A9"/>
    <w:rPr>
      <w:b/>
      <w:bCs/>
      <w:smallCaps/>
      <w:spacing w:val="5"/>
    </w:rPr>
  </w:style>
  <w:style w:type="character" w:customStyle="1" w:styleId="pafhovertarget">
    <w:name w:val="p_afhovertarget"/>
    <w:rsid w:val="00772476"/>
  </w:style>
  <w:style w:type="character" w:customStyle="1" w:styleId="xq18">
    <w:name w:val="xq18"/>
    <w:rsid w:val="00827F34"/>
    <w:rPr>
      <w:rFonts w:ascii="Tahoma" w:hAnsi="Tahoma" w:cs="Tahoma" w:hint="default"/>
      <w:b w:val="0"/>
      <w:bCs w:val="0"/>
      <w:color w:val="755600"/>
    </w:rPr>
  </w:style>
  <w:style w:type="character" w:customStyle="1" w:styleId="apple-style-span">
    <w:name w:val="apple-style-span"/>
    <w:basedOn w:val="DefaultParagraphFont"/>
    <w:rsid w:val="00BF64BC"/>
  </w:style>
  <w:style w:type="character" w:customStyle="1" w:styleId="arka-chat-message-text">
    <w:name w:val="arka-chat-message-text"/>
    <w:basedOn w:val="DefaultParagraphFont"/>
    <w:rsid w:val="009962AD"/>
  </w:style>
  <w:style w:type="character" w:customStyle="1" w:styleId="arka-chat-message-date">
    <w:name w:val="arka-chat-message-date"/>
    <w:basedOn w:val="DefaultParagraphFont"/>
    <w:rsid w:val="009962AD"/>
  </w:style>
  <w:style w:type="character" w:customStyle="1" w:styleId="arka-chat-message-name">
    <w:name w:val="arka-chat-message-name"/>
    <w:basedOn w:val="DefaultParagraphFont"/>
    <w:rsid w:val="009962AD"/>
  </w:style>
  <w:style w:type="table" w:styleId="TableGrid">
    <w:name w:val="Table Grid"/>
    <w:basedOn w:val="TableNormal"/>
    <w:uiPriority w:val="59"/>
    <w:rsid w:val="009651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148A4"/>
    <w:rPr>
      <w:rFonts w:ascii="Courier New" w:hAnsi="Courier New" w:cs="Courier New"/>
      <w:sz w:val="20"/>
      <w:szCs w:val="20"/>
    </w:rPr>
  </w:style>
  <w:style w:type="character" w:customStyle="1" w:styleId="PlainTextChar">
    <w:name w:val="Plain Text Char"/>
    <w:link w:val="PlainText"/>
    <w:uiPriority w:val="99"/>
    <w:rsid w:val="000148A4"/>
    <w:rPr>
      <w:rFonts w:ascii="Courier New" w:hAnsi="Courier New" w:cs="Courier New"/>
    </w:rPr>
  </w:style>
  <w:style w:type="character" w:customStyle="1" w:styleId="xq19">
    <w:name w:val="xq19"/>
    <w:rsid w:val="002C636B"/>
    <w:rPr>
      <w:rFonts w:ascii="Tahoma" w:hAnsi="Tahoma" w:cs="Tahoma" w:hint="default"/>
      <w:b w:val="0"/>
      <w:bCs w:val="0"/>
      <w:color w:val="755600"/>
    </w:rPr>
  </w:style>
  <w:style w:type="paragraph" w:styleId="z-TopofForm">
    <w:name w:val="HTML Top of Form"/>
    <w:basedOn w:val="Normal"/>
    <w:next w:val="Normal"/>
    <w:link w:val="z-TopofFormChar"/>
    <w:hidden/>
    <w:uiPriority w:val="99"/>
    <w:semiHidden/>
    <w:unhideWhenUsed/>
    <w:rsid w:val="002D18E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2D18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18E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2D18EE"/>
    <w:rPr>
      <w:rFonts w:ascii="Arial" w:eastAsia="Times New Roman" w:hAnsi="Arial" w:cs="Arial"/>
      <w:vanish/>
      <w:sz w:val="16"/>
      <w:szCs w:val="16"/>
    </w:rPr>
  </w:style>
  <w:style w:type="character" w:customStyle="1" w:styleId="bugoutputtext1">
    <w:name w:val="bugoutputtext1"/>
    <w:rsid w:val="00D138DB"/>
    <w:rPr>
      <w:rFonts w:ascii="Helvetica" w:hAnsi="Helvetica" w:cs="Helvetica" w:hint="default"/>
      <w:color w:val="333333"/>
      <w:sz w:val="31"/>
      <w:szCs w:val="31"/>
    </w:rPr>
  </w:style>
  <w:style w:type="paragraph" w:customStyle="1" w:styleId="plain">
    <w:name w:val="plain"/>
    <w:basedOn w:val="Normal"/>
    <w:rsid w:val="00955E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2007E"/>
    <w:rPr>
      <w:rFonts w:ascii="Tahoma" w:hAnsi="Tahoma" w:cs="Tahoma"/>
      <w:sz w:val="16"/>
      <w:szCs w:val="16"/>
    </w:rPr>
  </w:style>
  <w:style w:type="character" w:customStyle="1" w:styleId="BalloonTextChar">
    <w:name w:val="Balloon Text Char"/>
    <w:basedOn w:val="DefaultParagraphFont"/>
    <w:link w:val="BalloonText"/>
    <w:uiPriority w:val="99"/>
    <w:semiHidden/>
    <w:rsid w:val="0062007E"/>
    <w:rPr>
      <w:rFonts w:ascii="Tahoma" w:hAnsi="Tahoma" w:cs="Tahoma"/>
      <w:sz w:val="16"/>
      <w:szCs w:val="16"/>
    </w:rPr>
  </w:style>
  <w:style w:type="paragraph" w:styleId="Header">
    <w:name w:val="header"/>
    <w:basedOn w:val="Normal"/>
    <w:link w:val="HeaderChar"/>
    <w:uiPriority w:val="99"/>
    <w:unhideWhenUsed/>
    <w:rsid w:val="0062007E"/>
    <w:pPr>
      <w:tabs>
        <w:tab w:val="center" w:pos="4680"/>
        <w:tab w:val="right" w:pos="9360"/>
      </w:tabs>
    </w:pPr>
  </w:style>
  <w:style w:type="character" w:customStyle="1" w:styleId="HeaderChar">
    <w:name w:val="Header Char"/>
    <w:basedOn w:val="DefaultParagraphFont"/>
    <w:link w:val="Header"/>
    <w:uiPriority w:val="99"/>
    <w:rsid w:val="0062007E"/>
    <w:rPr>
      <w:sz w:val="22"/>
      <w:szCs w:val="22"/>
    </w:rPr>
  </w:style>
  <w:style w:type="paragraph" w:styleId="Footer">
    <w:name w:val="footer"/>
    <w:basedOn w:val="Normal"/>
    <w:link w:val="FooterChar"/>
    <w:uiPriority w:val="99"/>
    <w:unhideWhenUsed/>
    <w:rsid w:val="0062007E"/>
    <w:pPr>
      <w:tabs>
        <w:tab w:val="center" w:pos="4680"/>
        <w:tab w:val="right" w:pos="9360"/>
      </w:tabs>
    </w:pPr>
  </w:style>
  <w:style w:type="character" w:customStyle="1" w:styleId="FooterChar">
    <w:name w:val="Footer Char"/>
    <w:basedOn w:val="DefaultParagraphFont"/>
    <w:link w:val="Footer"/>
    <w:uiPriority w:val="99"/>
    <w:rsid w:val="0062007E"/>
    <w:rPr>
      <w:sz w:val="22"/>
      <w:szCs w:val="22"/>
    </w:rPr>
  </w:style>
  <w:style w:type="character" w:styleId="Emphasis">
    <w:name w:val="Emphasis"/>
    <w:basedOn w:val="DefaultParagraphFont"/>
    <w:uiPriority w:val="20"/>
    <w:qFormat/>
    <w:rsid w:val="00A15C44"/>
    <w:rPr>
      <w:i/>
      <w:iCs/>
    </w:rPr>
  </w:style>
  <w:style w:type="character" w:customStyle="1" w:styleId="xq13">
    <w:name w:val="xq13"/>
    <w:basedOn w:val="DefaultParagraphFont"/>
    <w:rsid w:val="00C3411E"/>
    <w:rPr>
      <w:rFonts w:ascii="Tahoma" w:hAnsi="Tahoma" w:cs="Tahoma" w:hint="default"/>
      <w:b w:val="0"/>
      <w:bCs w:val="0"/>
      <w:color w:val="755600"/>
      <w:sz w:val="17"/>
      <w:szCs w:val="17"/>
    </w:rPr>
  </w:style>
  <w:style w:type="character" w:customStyle="1" w:styleId="bugoutputtext">
    <w:name w:val="bugoutputtext"/>
    <w:basedOn w:val="DefaultParagraphFont"/>
    <w:rsid w:val="00786E0E"/>
  </w:style>
  <w:style w:type="paragraph" w:styleId="HTMLPreformatted">
    <w:name w:val="HTML Preformatted"/>
    <w:basedOn w:val="Normal"/>
    <w:link w:val="HTMLPreformattedChar"/>
    <w:uiPriority w:val="99"/>
    <w:unhideWhenUsed/>
    <w:rsid w:val="00F75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5978"/>
    <w:rPr>
      <w:rFonts w:ascii="Courier New" w:eastAsia="Times New Roman" w:hAnsi="Courier New" w:cs="Courier New"/>
    </w:rPr>
  </w:style>
  <w:style w:type="character" w:customStyle="1" w:styleId="apple-converted-space">
    <w:name w:val="apple-converted-space"/>
    <w:basedOn w:val="DefaultParagraphFont"/>
    <w:rsid w:val="00DE1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9C"/>
    <w:rPr>
      <w:sz w:val="22"/>
      <w:szCs w:val="22"/>
    </w:rPr>
  </w:style>
  <w:style w:type="paragraph" w:styleId="Heading1">
    <w:name w:val="heading 1"/>
    <w:basedOn w:val="Normal"/>
    <w:link w:val="Heading1Char"/>
    <w:uiPriority w:val="9"/>
    <w:qFormat/>
    <w:rsid w:val="0034399C"/>
    <w:pPr>
      <w:keepNext/>
      <w:spacing w:before="240" w:after="60"/>
      <w:outlineLvl w:val="0"/>
    </w:pPr>
    <w:rPr>
      <w:rFonts w:ascii="Arial" w:hAnsi="Arial"/>
      <w:b/>
      <w:bCs/>
      <w:kern w:val="36"/>
      <w:sz w:val="32"/>
      <w:szCs w:val="32"/>
      <w:lang w:val="x-none" w:eastAsia="x-none"/>
    </w:rPr>
  </w:style>
  <w:style w:type="paragraph" w:styleId="Heading2">
    <w:name w:val="heading 2"/>
    <w:basedOn w:val="Normal"/>
    <w:next w:val="Normal"/>
    <w:link w:val="Heading2Char"/>
    <w:uiPriority w:val="9"/>
    <w:qFormat/>
    <w:rsid w:val="00124D94"/>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C8303D"/>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4060A9"/>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399C"/>
    <w:rPr>
      <w:rFonts w:ascii="Arial" w:hAnsi="Arial" w:cs="Arial"/>
      <w:b/>
      <w:bCs/>
      <w:kern w:val="36"/>
      <w:sz w:val="32"/>
      <w:szCs w:val="32"/>
    </w:rPr>
  </w:style>
  <w:style w:type="character" w:styleId="Hyperlink">
    <w:name w:val="Hyperlink"/>
    <w:uiPriority w:val="99"/>
    <w:unhideWhenUsed/>
    <w:rsid w:val="0034399C"/>
    <w:rPr>
      <w:color w:val="0000FF"/>
      <w:u w:val="single"/>
    </w:rPr>
  </w:style>
  <w:style w:type="paragraph" w:styleId="ListParagraph">
    <w:name w:val="List Paragraph"/>
    <w:basedOn w:val="Normal"/>
    <w:uiPriority w:val="34"/>
    <w:qFormat/>
    <w:rsid w:val="0034399C"/>
    <w:pPr>
      <w:ind w:left="720"/>
    </w:pPr>
    <w:rPr>
      <w:rFonts w:ascii="Times New Roman" w:eastAsia="Times New Roman" w:hAnsi="Times New Roman"/>
      <w:sz w:val="24"/>
      <w:szCs w:val="24"/>
    </w:rPr>
  </w:style>
  <w:style w:type="paragraph" w:styleId="BodyText">
    <w:name w:val="Body Text"/>
    <w:basedOn w:val="Normal"/>
    <w:link w:val="BodyTextChar"/>
    <w:uiPriority w:val="99"/>
    <w:unhideWhenUsed/>
    <w:rsid w:val="0034399C"/>
    <w:pPr>
      <w:spacing w:after="120"/>
    </w:pPr>
    <w:rPr>
      <w:rFonts w:eastAsia="Times New Roman"/>
      <w:sz w:val="20"/>
      <w:szCs w:val="20"/>
      <w:lang w:val="x-none" w:eastAsia="x-none"/>
    </w:rPr>
  </w:style>
  <w:style w:type="character" w:customStyle="1" w:styleId="BodyTextChar">
    <w:name w:val="Body Text Char"/>
    <w:link w:val="BodyText"/>
    <w:uiPriority w:val="99"/>
    <w:rsid w:val="0034399C"/>
    <w:rPr>
      <w:rFonts w:ascii="Calibri" w:eastAsia="Times New Roman" w:hAnsi="Calibri" w:cs="Times New Roman"/>
    </w:rPr>
  </w:style>
  <w:style w:type="paragraph" w:styleId="NormalWeb">
    <w:name w:val="Normal (Web)"/>
    <w:basedOn w:val="Normal"/>
    <w:uiPriority w:val="99"/>
    <w:unhideWhenUsed/>
    <w:rsid w:val="00D241C5"/>
    <w:rPr>
      <w:rFonts w:ascii="Times New Roman" w:eastAsia="Times New Roman" w:hAnsi="Times New Roman"/>
      <w:sz w:val="24"/>
      <w:szCs w:val="24"/>
    </w:rPr>
  </w:style>
  <w:style w:type="character" w:styleId="FollowedHyperlink">
    <w:name w:val="FollowedHyperlink"/>
    <w:uiPriority w:val="99"/>
    <w:semiHidden/>
    <w:unhideWhenUsed/>
    <w:rsid w:val="00003F84"/>
    <w:rPr>
      <w:color w:val="800080"/>
      <w:u w:val="single"/>
    </w:rPr>
  </w:style>
  <w:style w:type="character" w:customStyle="1" w:styleId="Heading2Char">
    <w:name w:val="Heading 2 Char"/>
    <w:link w:val="Heading2"/>
    <w:uiPriority w:val="9"/>
    <w:semiHidden/>
    <w:rsid w:val="00124D9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8303D"/>
    <w:rPr>
      <w:rFonts w:ascii="Cambria" w:eastAsia="Times New Roman" w:hAnsi="Cambria" w:cs="Times New Roman"/>
      <w:b/>
      <w:bCs/>
      <w:sz w:val="26"/>
      <w:szCs w:val="26"/>
    </w:rPr>
  </w:style>
  <w:style w:type="character" w:styleId="Strong">
    <w:name w:val="Strong"/>
    <w:uiPriority w:val="22"/>
    <w:qFormat/>
    <w:rsid w:val="00C8303D"/>
    <w:rPr>
      <w:b/>
      <w:bCs/>
    </w:rPr>
  </w:style>
  <w:style w:type="character" w:styleId="HTMLTypewriter">
    <w:name w:val="HTML Typewriter"/>
    <w:uiPriority w:val="99"/>
    <w:semiHidden/>
    <w:unhideWhenUsed/>
    <w:rsid w:val="00C560C8"/>
    <w:rPr>
      <w:rFonts w:ascii="Courier New" w:eastAsia="Calibri" w:hAnsi="Courier New" w:cs="Courier New" w:hint="default"/>
      <w:sz w:val="20"/>
      <w:szCs w:val="20"/>
    </w:rPr>
  </w:style>
  <w:style w:type="paragraph" w:styleId="DocumentMap">
    <w:name w:val="Document Map"/>
    <w:basedOn w:val="Normal"/>
    <w:link w:val="DocumentMapChar"/>
    <w:uiPriority w:val="99"/>
    <w:semiHidden/>
    <w:unhideWhenUsed/>
    <w:rsid w:val="00C560C8"/>
    <w:rPr>
      <w:rFonts w:ascii="Tahoma" w:hAnsi="Tahoma"/>
      <w:sz w:val="16"/>
      <w:szCs w:val="16"/>
      <w:lang w:val="x-none" w:eastAsia="x-none"/>
    </w:rPr>
  </w:style>
  <w:style w:type="character" w:customStyle="1" w:styleId="DocumentMapChar">
    <w:name w:val="Document Map Char"/>
    <w:link w:val="DocumentMap"/>
    <w:uiPriority w:val="99"/>
    <w:semiHidden/>
    <w:rsid w:val="00C560C8"/>
    <w:rPr>
      <w:rFonts w:ascii="Tahoma" w:hAnsi="Tahoma" w:cs="Tahoma"/>
      <w:sz w:val="16"/>
      <w:szCs w:val="16"/>
    </w:rPr>
  </w:style>
  <w:style w:type="character" w:customStyle="1" w:styleId="Heading4Char">
    <w:name w:val="Heading 4 Char"/>
    <w:link w:val="Heading4"/>
    <w:uiPriority w:val="9"/>
    <w:rsid w:val="004060A9"/>
    <w:rPr>
      <w:rFonts w:ascii="Calibri" w:eastAsia="Times New Roman" w:hAnsi="Calibri" w:cs="Times New Roman"/>
      <w:b/>
      <w:bCs/>
      <w:sz w:val="28"/>
      <w:szCs w:val="28"/>
    </w:rPr>
  </w:style>
  <w:style w:type="character" w:styleId="IntenseEmphasis">
    <w:name w:val="Intense Emphasis"/>
    <w:uiPriority w:val="21"/>
    <w:qFormat/>
    <w:rsid w:val="004060A9"/>
    <w:rPr>
      <w:b/>
      <w:bCs/>
      <w:i/>
      <w:iCs/>
      <w:color w:val="4F81BD"/>
    </w:rPr>
  </w:style>
  <w:style w:type="character" w:styleId="BookTitle">
    <w:name w:val="Book Title"/>
    <w:uiPriority w:val="33"/>
    <w:qFormat/>
    <w:rsid w:val="004060A9"/>
    <w:rPr>
      <w:b/>
      <w:bCs/>
      <w:smallCaps/>
      <w:spacing w:val="5"/>
    </w:rPr>
  </w:style>
  <w:style w:type="character" w:customStyle="1" w:styleId="pafhovertarget">
    <w:name w:val="p_afhovertarget"/>
    <w:rsid w:val="00772476"/>
  </w:style>
  <w:style w:type="character" w:customStyle="1" w:styleId="xq18">
    <w:name w:val="xq18"/>
    <w:rsid w:val="00827F34"/>
    <w:rPr>
      <w:rFonts w:ascii="Tahoma" w:hAnsi="Tahoma" w:cs="Tahoma" w:hint="default"/>
      <w:b w:val="0"/>
      <w:bCs w:val="0"/>
      <w:color w:val="755600"/>
    </w:rPr>
  </w:style>
  <w:style w:type="character" w:customStyle="1" w:styleId="apple-style-span">
    <w:name w:val="apple-style-span"/>
    <w:basedOn w:val="DefaultParagraphFont"/>
    <w:rsid w:val="00BF64BC"/>
  </w:style>
  <w:style w:type="character" w:customStyle="1" w:styleId="arka-chat-message-text">
    <w:name w:val="arka-chat-message-text"/>
    <w:basedOn w:val="DefaultParagraphFont"/>
    <w:rsid w:val="009962AD"/>
  </w:style>
  <w:style w:type="character" w:customStyle="1" w:styleId="arka-chat-message-date">
    <w:name w:val="arka-chat-message-date"/>
    <w:basedOn w:val="DefaultParagraphFont"/>
    <w:rsid w:val="009962AD"/>
  </w:style>
  <w:style w:type="character" w:customStyle="1" w:styleId="arka-chat-message-name">
    <w:name w:val="arka-chat-message-name"/>
    <w:basedOn w:val="DefaultParagraphFont"/>
    <w:rsid w:val="009962AD"/>
  </w:style>
  <w:style w:type="table" w:styleId="TableGrid">
    <w:name w:val="Table Grid"/>
    <w:basedOn w:val="TableNormal"/>
    <w:uiPriority w:val="59"/>
    <w:rsid w:val="009651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148A4"/>
    <w:rPr>
      <w:rFonts w:ascii="Courier New" w:hAnsi="Courier New" w:cs="Courier New"/>
      <w:sz w:val="20"/>
      <w:szCs w:val="20"/>
    </w:rPr>
  </w:style>
  <w:style w:type="character" w:customStyle="1" w:styleId="PlainTextChar">
    <w:name w:val="Plain Text Char"/>
    <w:link w:val="PlainText"/>
    <w:uiPriority w:val="99"/>
    <w:rsid w:val="000148A4"/>
    <w:rPr>
      <w:rFonts w:ascii="Courier New" w:hAnsi="Courier New" w:cs="Courier New"/>
    </w:rPr>
  </w:style>
  <w:style w:type="character" w:customStyle="1" w:styleId="xq19">
    <w:name w:val="xq19"/>
    <w:rsid w:val="002C636B"/>
    <w:rPr>
      <w:rFonts w:ascii="Tahoma" w:hAnsi="Tahoma" w:cs="Tahoma" w:hint="default"/>
      <w:b w:val="0"/>
      <w:bCs w:val="0"/>
      <w:color w:val="755600"/>
    </w:rPr>
  </w:style>
  <w:style w:type="paragraph" w:styleId="z-TopofForm">
    <w:name w:val="HTML Top of Form"/>
    <w:basedOn w:val="Normal"/>
    <w:next w:val="Normal"/>
    <w:link w:val="z-TopofFormChar"/>
    <w:hidden/>
    <w:uiPriority w:val="99"/>
    <w:semiHidden/>
    <w:unhideWhenUsed/>
    <w:rsid w:val="002D18E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2D18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18E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2D18EE"/>
    <w:rPr>
      <w:rFonts w:ascii="Arial" w:eastAsia="Times New Roman" w:hAnsi="Arial" w:cs="Arial"/>
      <w:vanish/>
      <w:sz w:val="16"/>
      <w:szCs w:val="16"/>
    </w:rPr>
  </w:style>
  <w:style w:type="character" w:customStyle="1" w:styleId="bugoutputtext1">
    <w:name w:val="bugoutputtext1"/>
    <w:rsid w:val="00D138DB"/>
    <w:rPr>
      <w:rFonts w:ascii="Helvetica" w:hAnsi="Helvetica" w:cs="Helvetica" w:hint="default"/>
      <w:color w:val="333333"/>
      <w:sz w:val="31"/>
      <w:szCs w:val="31"/>
    </w:rPr>
  </w:style>
  <w:style w:type="paragraph" w:customStyle="1" w:styleId="plain">
    <w:name w:val="plain"/>
    <w:basedOn w:val="Normal"/>
    <w:rsid w:val="00955E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2007E"/>
    <w:rPr>
      <w:rFonts w:ascii="Tahoma" w:hAnsi="Tahoma" w:cs="Tahoma"/>
      <w:sz w:val="16"/>
      <w:szCs w:val="16"/>
    </w:rPr>
  </w:style>
  <w:style w:type="character" w:customStyle="1" w:styleId="BalloonTextChar">
    <w:name w:val="Balloon Text Char"/>
    <w:basedOn w:val="DefaultParagraphFont"/>
    <w:link w:val="BalloonText"/>
    <w:uiPriority w:val="99"/>
    <w:semiHidden/>
    <w:rsid w:val="0062007E"/>
    <w:rPr>
      <w:rFonts w:ascii="Tahoma" w:hAnsi="Tahoma" w:cs="Tahoma"/>
      <w:sz w:val="16"/>
      <w:szCs w:val="16"/>
    </w:rPr>
  </w:style>
  <w:style w:type="paragraph" w:styleId="Header">
    <w:name w:val="header"/>
    <w:basedOn w:val="Normal"/>
    <w:link w:val="HeaderChar"/>
    <w:uiPriority w:val="99"/>
    <w:unhideWhenUsed/>
    <w:rsid w:val="0062007E"/>
    <w:pPr>
      <w:tabs>
        <w:tab w:val="center" w:pos="4680"/>
        <w:tab w:val="right" w:pos="9360"/>
      </w:tabs>
    </w:pPr>
  </w:style>
  <w:style w:type="character" w:customStyle="1" w:styleId="HeaderChar">
    <w:name w:val="Header Char"/>
    <w:basedOn w:val="DefaultParagraphFont"/>
    <w:link w:val="Header"/>
    <w:uiPriority w:val="99"/>
    <w:rsid w:val="0062007E"/>
    <w:rPr>
      <w:sz w:val="22"/>
      <w:szCs w:val="22"/>
    </w:rPr>
  </w:style>
  <w:style w:type="paragraph" w:styleId="Footer">
    <w:name w:val="footer"/>
    <w:basedOn w:val="Normal"/>
    <w:link w:val="FooterChar"/>
    <w:uiPriority w:val="99"/>
    <w:unhideWhenUsed/>
    <w:rsid w:val="0062007E"/>
    <w:pPr>
      <w:tabs>
        <w:tab w:val="center" w:pos="4680"/>
        <w:tab w:val="right" w:pos="9360"/>
      </w:tabs>
    </w:pPr>
  </w:style>
  <w:style w:type="character" w:customStyle="1" w:styleId="FooterChar">
    <w:name w:val="Footer Char"/>
    <w:basedOn w:val="DefaultParagraphFont"/>
    <w:link w:val="Footer"/>
    <w:uiPriority w:val="99"/>
    <w:rsid w:val="0062007E"/>
    <w:rPr>
      <w:sz w:val="22"/>
      <w:szCs w:val="22"/>
    </w:rPr>
  </w:style>
  <w:style w:type="character" w:styleId="Emphasis">
    <w:name w:val="Emphasis"/>
    <w:basedOn w:val="DefaultParagraphFont"/>
    <w:uiPriority w:val="20"/>
    <w:qFormat/>
    <w:rsid w:val="00A15C44"/>
    <w:rPr>
      <w:i/>
      <w:iCs/>
    </w:rPr>
  </w:style>
  <w:style w:type="character" w:customStyle="1" w:styleId="xq13">
    <w:name w:val="xq13"/>
    <w:basedOn w:val="DefaultParagraphFont"/>
    <w:rsid w:val="00C3411E"/>
    <w:rPr>
      <w:rFonts w:ascii="Tahoma" w:hAnsi="Tahoma" w:cs="Tahoma" w:hint="default"/>
      <w:b w:val="0"/>
      <w:bCs w:val="0"/>
      <w:color w:val="755600"/>
      <w:sz w:val="17"/>
      <w:szCs w:val="17"/>
    </w:rPr>
  </w:style>
  <w:style w:type="character" w:customStyle="1" w:styleId="bugoutputtext">
    <w:name w:val="bugoutputtext"/>
    <w:basedOn w:val="DefaultParagraphFont"/>
    <w:rsid w:val="00786E0E"/>
  </w:style>
  <w:style w:type="paragraph" w:styleId="HTMLPreformatted">
    <w:name w:val="HTML Preformatted"/>
    <w:basedOn w:val="Normal"/>
    <w:link w:val="HTMLPreformattedChar"/>
    <w:uiPriority w:val="99"/>
    <w:unhideWhenUsed/>
    <w:rsid w:val="00F75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5978"/>
    <w:rPr>
      <w:rFonts w:ascii="Courier New" w:eastAsia="Times New Roman" w:hAnsi="Courier New" w:cs="Courier New"/>
    </w:rPr>
  </w:style>
  <w:style w:type="character" w:customStyle="1" w:styleId="apple-converted-space">
    <w:name w:val="apple-converted-space"/>
    <w:basedOn w:val="DefaultParagraphFont"/>
    <w:rsid w:val="00DE1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809">
      <w:bodyDiv w:val="1"/>
      <w:marLeft w:val="0"/>
      <w:marRight w:val="0"/>
      <w:marTop w:val="0"/>
      <w:marBottom w:val="0"/>
      <w:divBdr>
        <w:top w:val="none" w:sz="0" w:space="0" w:color="auto"/>
        <w:left w:val="none" w:sz="0" w:space="0" w:color="auto"/>
        <w:bottom w:val="none" w:sz="0" w:space="0" w:color="auto"/>
        <w:right w:val="none" w:sz="0" w:space="0" w:color="auto"/>
      </w:divBdr>
    </w:div>
    <w:div w:id="13701270">
      <w:bodyDiv w:val="1"/>
      <w:marLeft w:val="0"/>
      <w:marRight w:val="0"/>
      <w:marTop w:val="0"/>
      <w:marBottom w:val="0"/>
      <w:divBdr>
        <w:top w:val="none" w:sz="0" w:space="0" w:color="auto"/>
        <w:left w:val="none" w:sz="0" w:space="0" w:color="auto"/>
        <w:bottom w:val="none" w:sz="0" w:space="0" w:color="auto"/>
        <w:right w:val="none" w:sz="0" w:space="0" w:color="auto"/>
      </w:divBdr>
    </w:div>
    <w:div w:id="17659357">
      <w:bodyDiv w:val="1"/>
      <w:marLeft w:val="0"/>
      <w:marRight w:val="0"/>
      <w:marTop w:val="0"/>
      <w:marBottom w:val="0"/>
      <w:divBdr>
        <w:top w:val="none" w:sz="0" w:space="0" w:color="auto"/>
        <w:left w:val="none" w:sz="0" w:space="0" w:color="auto"/>
        <w:bottom w:val="none" w:sz="0" w:space="0" w:color="auto"/>
        <w:right w:val="none" w:sz="0" w:space="0" w:color="auto"/>
      </w:divBdr>
    </w:div>
    <w:div w:id="41636855">
      <w:bodyDiv w:val="1"/>
      <w:marLeft w:val="0"/>
      <w:marRight w:val="0"/>
      <w:marTop w:val="0"/>
      <w:marBottom w:val="0"/>
      <w:divBdr>
        <w:top w:val="none" w:sz="0" w:space="0" w:color="auto"/>
        <w:left w:val="none" w:sz="0" w:space="0" w:color="auto"/>
        <w:bottom w:val="none" w:sz="0" w:space="0" w:color="auto"/>
        <w:right w:val="none" w:sz="0" w:space="0" w:color="auto"/>
      </w:divBdr>
    </w:div>
    <w:div w:id="52697728">
      <w:bodyDiv w:val="1"/>
      <w:marLeft w:val="0"/>
      <w:marRight w:val="0"/>
      <w:marTop w:val="0"/>
      <w:marBottom w:val="0"/>
      <w:divBdr>
        <w:top w:val="none" w:sz="0" w:space="0" w:color="auto"/>
        <w:left w:val="none" w:sz="0" w:space="0" w:color="auto"/>
        <w:bottom w:val="none" w:sz="0" w:space="0" w:color="auto"/>
        <w:right w:val="none" w:sz="0" w:space="0" w:color="auto"/>
      </w:divBdr>
    </w:div>
    <w:div w:id="54210611">
      <w:bodyDiv w:val="1"/>
      <w:marLeft w:val="0"/>
      <w:marRight w:val="0"/>
      <w:marTop w:val="0"/>
      <w:marBottom w:val="0"/>
      <w:divBdr>
        <w:top w:val="none" w:sz="0" w:space="0" w:color="auto"/>
        <w:left w:val="none" w:sz="0" w:space="0" w:color="auto"/>
        <w:bottom w:val="none" w:sz="0" w:space="0" w:color="auto"/>
        <w:right w:val="none" w:sz="0" w:space="0" w:color="auto"/>
      </w:divBdr>
    </w:div>
    <w:div w:id="58334387">
      <w:bodyDiv w:val="1"/>
      <w:marLeft w:val="0"/>
      <w:marRight w:val="0"/>
      <w:marTop w:val="0"/>
      <w:marBottom w:val="0"/>
      <w:divBdr>
        <w:top w:val="none" w:sz="0" w:space="0" w:color="auto"/>
        <w:left w:val="none" w:sz="0" w:space="0" w:color="auto"/>
        <w:bottom w:val="none" w:sz="0" w:space="0" w:color="auto"/>
        <w:right w:val="none" w:sz="0" w:space="0" w:color="auto"/>
      </w:divBdr>
    </w:div>
    <w:div w:id="70201309">
      <w:bodyDiv w:val="1"/>
      <w:marLeft w:val="0"/>
      <w:marRight w:val="0"/>
      <w:marTop w:val="0"/>
      <w:marBottom w:val="0"/>
      <w:divBdr>
        <w:top w:val="none" w:sz="0" w:space="0" w:color="auto"/>
        <w:left w:val="none" w:sz="0" w:space="0" w:color="auto"/>
        <w:bottom w:val="none" w:sz="0" w:space="0" w:color="auto"/>
        <w:right w:val="none" w:sz="0" w:space="0" w:color="auto"/>
      </w:divBdr>
    </w:div>
    <w:div w:id="76364864">
      <w:bodyDiv w:val="1"/>
      <w:marLeft w:val="45"/>
      <w:marRight w:val="45"/>
      <w:marTop w:val="45"/>
      <w:marBottom w:val="45"/>
      <w:divBdr>
        <w:top w:val="none" w:sz="0" w:space="0" w:color="auto"/>
        <w:left w:val="none" w:sz="0" w:space="0" w:color="auto"/>
        <w:bottom w:val="none" w:sz="0" w:space="0" w:color="auto"/>
        <w:right w:val="none" w:sz="0" w:space="0" w:color="auto"/>
      </w:divBdr>
      <w:divsChild>
        <w:div w:id="165086042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7749391">
      <w:bodyDiv w:val="1"/>
      <w:marLeft w:val="0"/>
      <w:marRight w:val="0"/>
      <w:marTop w:val="0"/>
      <w:marBottom w:val="0"/>
      <w:divBdr>
        <w:top w:val="none" w:sz="0" w:space="0" w:color="auto"/>
        <w:left w:val="none" w:sz="0" w:space="0" w:color="auto"/>
        <w:bottom w:val="none" w:sz="0" w:space="0" w:color="auto"/>
        <w:right w:val="none" w:sz="0" w:space="0" w:color="auto"/>
      </w:divBdr>
    </w:div>
    <w:div w:id="78135469">
      <w:bodyDiv w:val="1"/>
      <w:marLeft w:val="0"/>
      <w:marRight w:val="0"/>
      <w:marTop w:val="0"/>
      <w:marBottom w:val="0"/>
      <w:divBdr>
        <w:top w:val="none" w:sz="0" w:space="0" w:color="auto"/>
        <w:left w:val="none" w:sz="0" w:space="0" w:color="auto"/>
        <w:bottom w:val="none" w:sz="0" w:space="0" w:color="auto"/>
        <w:right w:val="none" w:sz="0" w:space="0" w:color="auto"/>
      </w:divBdr>
    </w:div>
    <w:div w:id="92362276">
      <w:bodyDiv w:val="1"/>
      <w:marLeft w:val="0"/>
      <w:marRight w:val="0"/>
      <w:marTop w:val="0"/>
      <w:marBottom w:val="0"/>
      <w:divBdr>
        <w:top w:val="none" w:sz="0" w:space="0" w:color="auto"/>
        <w:left w:val="none" w:sz="0" w:space="0" w:color="auto"/>
        <w:bottom w:val="none" w:sz="0" w:space="0" w:color="auto"/>
        <w:right w:val="none" w:sz="0" w:space="0" w:color="auto"/>
      </w:divBdr>
    </w:div>
    <w:div w:id="97601670">
      <w:bodyDiv w:val="1"/>
      <w:marLeft w:val="45"/>
      <w:marRight w:val="45"/>
      <w:marTop w:val="45"/>
      <w:marBottom w:val="45"/>
      <w:divBdr>
        <w:top w:val="none" w:sz="0" w:space="0" w:color="auto"/>
        <w:left w:val="none" w:sz="0" w:space="0" w:color="auto"/>
        <w:bottom w:val="none" w:sz="0" w:space="0" w:color="auto"/>
        <w:right w:val="none" w:sz="0" w:space="0" w:color="auto"/>
      </w:divBdr>
      <w:divsChild>
        <w:div w:id="196307531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0533086">
      <w:bodyDiv w:val="1"/>
      <w:marLeft w:val="0"/>
      <w:marRight w:val="0"/>
      <w:marTop w:val="0"/>
      <w:marBottom w:val="0"/>
      <w:divBdr>
        <w:top w:val="none" w:sz="0" w:space="0" w:color="auto"/>
        <w:left w:val="none" w:sz="0" w:space="0" w:color="auto"/>
        <w:bottom w:val="none" w:sz="0" w:space="0" w:color="auto"/>
        <w:right w:val="none" w:sz="0" w:space="0" w:color="auto"/>
      </w:divBdr>
    </w:div>
    <w:div w:id="100607710">
      <w:bodyDiv w:val="1"/>
      <w:marLeft w:val="0"/>
      <w:marRight w:val="0"/>
      <w:marTop w:val="0"/>
      <w:marBottom w:val="0"/>
      <w:divBdr>
        <w:top w:val="none" w:sz="0" w:space="0" w:color="auto"/>
        <w:left w:val="none" w:sz="0" w:space="0" w:color="auto"/>
        <w:bottom w:val="none" w:sz="0" w:space="0" w:color="auto"/>
        <w:right w:val="none" w:sz="0" w:space="0" w:color="auto"/>
      </w:divBdr>
    </w:div>
    <w:div w:id="105734207">
      <w:bodyDiv w:val="1"/>
      <w:marLeft w:val="0"/>
      <w:marRight w:val="0"/>
      <w:marTop w:val="0"/>
      <w:marBottom w:val="0"/>
      <w:divBdr>
        <w:top w:val="none" w:sz="0" w:space="0" w:color="auto"/>
        <w:left w:val="none" w:sz="0" w:space="0" w:color="auto"/>
        <w:bottom w:val="none" w:sz="0" w:space="0" w:color="auto"/>
        <w:right w:val="none" w:sz="0" w:space="0" w:color="auto"/>
      </w:divBdr>
    </w:div>
    <w:div w:id="108161130">
      <w:bodyDiv w:val="1"/>
      <w:marLeft w:val="0"/>
      <w:marRight w:val="0"/>
      <w:marTop w:val="0"/>
      <w:marBottom w:val="0"/>
      <w:divBdr>
        <w:top w:val="none" w:sz="0" w:space="0" w:color="auto"/>
        <w:left w:val="none" w:sz="0" w:space="0" w:color="auto"/>
        <w:bottom w:val="none" w:sz="0" w:space="0" w:color="auto"/>
        <w:right w:val="none" w:sz="0" w:space="0" w:color="auto"/>
      </w:divBdr>
    </w:div>
    <w:div w:id="116607149">
      <w:bodyDiv w:val="1"/>
      <w:marLeft w:val="0"/>
      <w:marRight w:val="0"/>
      <w:marTop w:val="0"/>
      <w:marBottom w:val="0"/>
      <w:divBdr>
        <w:top w:val="none" w:sz="0" w:space="0" w:color="auto"/>
        <w:left w:val="none" w:sz="0" w:space="0" w:color="auto"/>
        <w:bottom w:val="none" w:sz="0" w:space="0" w:color="auto"/>
        <w:right w:val="none" w:sz="0" w:space="0" w:color="auto"/>
      </w:divBdr>
    </w:div>
    <w:div w:id="119421517">
      <w:bodyDiv w:val="1"/>
      <w:marLeft w:val="0"/>
      <w:marRight w:val="0"/>
      <w:marTop w:val="0"/>
      <w:marBottom w:val="0"/>
      <w:divBdr>
        <w:top w:val="none" w:sz="0" w:space="0" w:color="auto"/>
        <w:left w:val="none" w:sz="0" w:space="0" w:color="auto"/>
        <w:bottom w:val="none" w:sz="0" w:space="0" w:color="auto"/>
        <w:right w:val="none" w:sz="0" w:space="0" w:color="auto"/>
      </w:divBdr>
    </w:div>
    <w:div w:id="127819912">
      <w:bodyDiv w:val="1"/>
      <w:marLeft w:val="0"/>
      <w:marRight w:val="0"/>
      <w:marTop w:val="0"/>
      <w:marBottom w:val="0"/>
      <w:divBdr>
        <w:top w:val="none" w:sz="0" w:space="0" w:color="auto"/>
        <w:left w:val="none" w:sz="0" w:space="0" w:color="auto"/>
        <w:bottom w:val="none" w:sz="0" w:space="0" w:color="auto"/>
        <w:right w:val="none" w:sz="0" w:space="0" w:color="auto"/>
      </w:divBdr>
    </w:div>
    <w:div w:id="137042706">
      <w:bodyDiv w:val="1"/>
      <w:marLeft w:val="0"/>
      <w:marRight w:val="0"/>
      <w:marTop w:val="0"/>
      <w:marBottom w:val="0"/>
      <w:divBdr>
        <w:top w:val="none" w:sz="0" w:space="0" w:color="auto"/>
        <w:left w:val="none" w:sz="0" w:space="0" w:color="auto"/>
        <w:bottom w:val="none" w:sz="0" w:space="0" w:color="auto"/>
        <w:right w:val="none" w:sz="0" w:space="0" w:color="auto"/>
      </w:divBdr>
    </w:div>
    <w:div w:id="139541431">
      <w:bodyDiv w:val="1"/>
      <w:marLeft w:val="0"/>
      <w:marRight w:val="0"/>
      <w:marTop w:val="0"/>
      <w:marBottom w:val="0"/>
      <w:divBdr>
        <w:top w:val="none" w:sz="0" w:space="0" w:color="auto"/>
        <w:left w:val="none" w:sz="0" w:space="0" w:color="auto"/>
        <w:bottom w:val="none" w:sz="0" w:space="0" w:color="auto"/>
        <w:right w:val="none" w:sz="0" w:space="0" w:color="auto"/>
      </w:divBdr>
    </w:div>
    <w:div w:id="149372117">
      <w:bodyDiv w:val="1"/>
      <w:marLeft w:val="0"/>
      <w:marRight w:val="0"/>
      <w:marTop w:val="0"/>
      <w:marBottom w:val="0"/>
      <w:divBdr>
        <w:top w:val="none" w:sz="0" w:space="0" w:color="auto"/>
        <w:left w:val="none" w:sz="0" w:space="0" w:color="auto"/>
        <w:bottom w:val="none" w:sz="0" w:space="0" w:color="auto"/>
        <w:right w:val="none" w:sz="0" w:space="0" w:color="auto"/>
      </w:divBdr>
    </w:div>
    <w:div w:id="150801842">
      <w:bodyDiv w:val="1"/>
      <w:marLeft w:val="0"/>
      <w:marRight w:val="0"/>
      <w:marTop w:val="0"/>
      <w:marBottom w:val="0"/>
      <w:divBdr>
        <w:top w:val="none" w:sz="0" w:space="0" w:color="auto"/>
        <w:left w:val="none" w:sz="0" w:space="0" w:color="auto"/>
        <w:bottom w:val="none" w:sz="0" w:space="0" w:color="auto"/>
        <w:right w:val="none" w:sz="0" w:space="0" w:color="auto"/>
      </w:divBdr>
      <w:divsChild>
        <w:div w:id="1138954485">
          <w:marLeft w:val="0"/>
          <w:marRight w:val="0"/>
          <w:marTop w:val="0"/>
          <w:marBottom w:val="0"/>
          <w:divBdr>
            <w:top w:val="none" w:sz="0" w:space="0" w:color="auto"/>
            <w:left w:val="none" w:sz="0" w:space="0" w:color="auto"/>
            <w:bottom w:val="none" w:sz="0" w:space="0" w:color="auto"/>
            <w:right w:val="none" w:sz="0" w:space="0" w:color="auto"/>
          </w:divBdr>
        </w:div>
      </w:divsChild>
    </w:div>
    <w:div w:id="156385376">
      <w:bodyDiv w:val="1"/>
      <w:marLeft w:val="0"/>
      <w:marRight w:val="0"/>
      <w:marTop w:val="0"/>
      <w:marBottom w:val="0"/>
      <w:divBdr>
        <w:top w:val="none" w:sz="0" w:space="0" w:color="auto"/>
        <w:left w:val="none" w:sz="0" w:space="0" w:color="auto"/>
        <w:bottom w:val="none" w:sz="0" w:space="0" w:color="auto"/>
        <w:right w:val="none" w:sz="0" w:space="0" w:color="auto"/>
      </w:divBdr>
    </w:div>
    <w:div w:id="161626825">
      <w:bodyDiv w:val="1"/>
      <w:marLeft w:val="0"/>
      <w:marRight w:val="0"/>
      <w:marTop w:val="0"/>
      <w:marBottom w:val="0"/>
      <w:divBdr>
        <w:top w:val="none" w:sz="0" w:space="0" w:color="auto"/>
        <w:left w:val="none" w:sz="0" w:space="0" w:color="auto"/>
        <w:bottom w:val="none" w:sz="0" w:space="0" w:color="auto"/>
        <w:right w:val="none" w:sz="0" w:space="0" w:color="auto"/>
      </w:divBdr>
    </w:div>
    <w:div w:id="168913866">
      <w:bodyDiv w:val="1"/>
      <w:marLeft w:val="0"/>
      <w:marRight w:val="0"/>
      <w:marTop w:val="0"/>
      <w:marBottom w:val="0"/>
      <w:divBdr>
        <w:top w:val="none" w:sz="0" w:space="0" w:color="auto"/>
        <w:left w:val="none" w:sz="0" w:space="0" w:color="auto"/>
        <w:bottom w:val="none" w:sz="0" w:space="0" w:color="auto"/>
        <w:right w:val="none" w:sz="0" w:space="0" w:color="auto"/>
      </w:divBdr>
    </w:div>
    <w:div w:id="183400471">
      <w:bodyDiv w:val="1"/>
      <w:marLeft w:val="0"/>
      <w:marRight w:val="0"/>
      <w:marTop w:val="0"/>
      <w:marBottom w:val="0"/>
      <w:divBdr>
        <w:top w:val="none" w:sz="0" w:space="0" w:color="auto"/>
        <w:left w:val="none" w:sz="0" w:space="0" w:color="auto"/>
        <w:bottom w:val="none" w:sz="0" w:space="0" w:color="auto"/>
        <w:right w:val="none" w:sz="0" w:space="0" w:color="auto"/>
      </w:divBdr>
    </w:div>
    <w:div w:id="188836066">
      <w:bodyDiv w:val="1"/>
      <w:marLeft w:val="0"/>
      <w:marRight w:val="0"/>
      <w:marTop w:val="0"/>
      <w:marBottom w:val="0"/>
      <w:divBdr>
        <w:top w:val="none" w:sz="0" w:space="0" w:color="auto"/>
        <w:left w:val="none" w:sz="0" w:space="0" w:color="auto"/>
        <w:bottom w:val="none" w:sz="0" w:space="0" w:color="auto"/>
        <w:right w:val="none" w:sz="0" w:space="0" w:color="auto"/>
      </w:divBdr>
    </w:div>
    <w:div w:id="192884325">
      <w:bodyDiv w:val="1"/>
      <w:marLeft w:val="0"/>
      <w:marRight w:val="0"/>
      <w:marTop w:val="0"/>
      <w:marBottom w:val="0"/>
      <w:divBdr>
        <w:top w:val="none" w:sz="0" w:space="0" w:color="auto"/>
        <w:left w:val="none" w:sz="0" w:space="0" w:color="auto"/>
        <w:bottom w:val="none" w:sz="0" w:space="0" w:color="auto"/>
        <w:right w:val="none" w:sz="0" w:space="0" w:color="auto"/>
      </w:divBdr>
    </w:div>
    <w:div w:id="193227930">
      <w:bodyDiv w:val="1"/>
      <w:marLeft w:val="0"/>
      <w:marRight w:val="0"/>
      <w:marTop w:val="0"/>
      <w:marBottom w:val="0"/>
      <w:divBdr>
        <w:top w:val="none" w:sz="0" w:space="0" w:color="auto"/>
        <w:left w:val="none" w:sz="0" w:space="0" w:color="auto"/>
        <w:bottom w:val="none" w:sz="0" w:space="0" w:color="auto"/>
        <w:right w:val="none" w:sz="0" w:space="0" w:color="auto"/>
      </w:divBdr>
    </w:div>
    <w:div w:id="193427636">
      <w:bodyDiv w:val="1"/>
      <w:marLeft w:val="0"/>
      <w:marRight w:val="0"/>
      <w:marTop w:val="0"/>
      <w:marBottom w:val="0"/>
      <w:divBdr>
        <w:top w:val="none" w:sz="0" w:space="0" w:color="auto"/>
        <w:left w:val="none" w:sz="0" w:space="0" w:color="auto"/>
        <w:bottom w:val="none" w:sz="0" w:space="0" w:color="auto"/>
        <w:right w:val="none" w:sz="0" w:space="0" w:color="auto"/>
      </w:divBdr>
    </w:div>
    <w:div w:id="194662490">
      <w:bodyDiv w:val="1"/>
      <w:marLeft w:val="0"/>
      <w:marRight w:val="0"/>
      <w:marTop w:val="0"/>
      <w:marBottom w:val="0"/>
      <w:divBdr>
        <w:top w:val="none" w:sz="0" w:space="0" w:color="auto"/>
        <w:left w:val="none" w:sz="0" w:space="0" w:color="auto"/>
        <w:bottom w:val="none" w:sz="0" w:space="0" w:color="auto"/>
        <w:right w:val="none" w:sz="0" w:space="0" w:color="auto"/>
      </w:divBdr>
    </w:div>
    <w:div w:id="204635896">
      <w:bodyDiv w:val="1"/>
      <w:marLeft w:val="0"/>
      <w:marRight w:val="0"/>
      <w:marTop w:val="0"/>
      <w:marBottom w:val="0"/>
      <w:divBdr>
        <w:top w:val="none" w:sz="0" w:space="0" w:color="auto"/>
        <w:left w:val="none" w:sz="0" w:space="0" w:color="auto"/>
        <w:bottom w:val="none" w:sz="0" w:space="0" w:color="auto"/>
        <w:right w:val="none" w:sz="0" w:space="0" w:color="auto"/>
      </w:divBdr>
    </w:div>
    <w:div w:id="210270236">
      <w:bodyDiv w:val="1"/>
      <w:marLeft w:val="0"/>
      <w:marRight w:val="0"/>
      <w:marTop w:val="0"/>
      <w:marBottom w:val="0"/>
      <w:divBdr>
        <w:top w:val="none" w:sz="0" w:space="0" w:color="auto"/>
        <w:left w:val="none" w:sz="0" w:space="0" w:color="auto"/>
        <w:bottom w:val="none" w:sz="0" w:space="0" w:color="auto"/>
        <w:right w:val="none" w:sz="0" w:space="0" w:color="auto"/>
      </w:divBdr>
    </w:div>
    <w:div w:id="211891971">
      <w:bodyDiv w:val="1"/>
      <w:marLeft w:val="0"/>
      <w:marRight w:val="0"/>
      <w:marTop w:val="0"/>
      <w:marBottom w:val="0"/>
      <w:divBdr>
        <w:top w:val="none" w:sz="0" w:space="0" w:color="auto"/>
        <w:left w:val="none" w:sz="0" w:space="0" w:color="auto"/>
        <w:bottom w:val="none" w:sz="0" w:space="0" w:color="auto"/>
        <w:right w:val="none" w:sz="0" w:space="0" w:color="auto"/>
      </w:divBdr>
    </w:div>
    <w:div w:id="216400216">
      <w:bodyDiv w:val="1"/>
      <w:marLeft w:val="0"/>
      <w:marRight w:val="0"/>
      <w:marTop w:val="0"/>
      <w:marBottom w:val="0"/>
      <w:divBdr>
        <w:top w:val="none" w:sz="0" w:space="0" w:color="auto"/>
        <w:left w:val="none" w:sz="0" w:space="0" w:color="auto"/>
        <w:bottom w:val="none" w:sz="0" w:space="0" w:color="auto"/>
        <w:right w:val="none" w:sz="0" w:space="0" w:color="auto"/>
      </w:divBdr>
    </w:div>
    <w:div w:id="220361882">
      <w:bodyDiv w:val="1"/>
      <w:marLeft w:val="0"/>
      <w:marRight w:val="0"/>
      <w:marTop w:val="0"/>
      <w:marBottom w:val="0"/>
      <w:divBdr>
        <w:top w:val="none" w:sz="0" w:space="0" w:color="auto"/>
        <w:left w:val="none" w:sz="0" w:space="0" w:color="auto"/>
        <w:bottom w:val="none" w:sz="0" w:space="0" w:color="auto"/>
        <w:right w:val="none" w:sz="0" w:space="0" w:color="auto"/>
      </w:divBdr>
    </w:div>
    <w:div w:id="221136510">
      <w:bodyDiv w:val="1"/>
      <w:marLeft w:val="0"/>
      <w:marRight w:val="0"/>
      <w:marTop w:val="0"/>
      <w:marBottom w:val="0"/>
      <w:divBdr>
        <w:top w:val="none" w:sz="0" w:space="0" w:color="auto"/>
        <w:left w:val="none" w:sz="0" w:space="0" w:color="auto"/>
        <w:bottom w:val="none" w:sz="0" w:space="0" w:color="auto"/>
        <w:right w:val="none" w:sz="0" w:space="0" w:color="auto"/>
      </w:divBdr>
    </w:div>
    <w:div w:id="223562164">
      <w:bodyDiv w:val="1"/>
      <w:marLeft w:val="0"/>
      <w:marRight w:val="0"/>
      <w:marTop w:val="0"/>
      <w:marBottom w:val="0"/>
      <w:divBdr>
        <w:top w:val="none" w:sz="0" w:space="0" w:color="auto"/>
        <w:left w:val="none" w:sz="0" w:space="0" w:color="auto"/>
        <w:bottom w:val="none" w:sz="0" w:space="0" w:color="auto"/>
        <w:right w:val="none" w:sz="0" w:space="0" w:color="auto"/>
      </w:divBdr>
    </w:div>
    <w:div w:id="239558904">
      <w:bodyDiv w:val="1"/>
      <w:marLeft w:val="45"/>
      <w:marRight w:val="45"/>
      <w:marTop w:val="45"/>
      <w:marBottom w:val="45"/>
      <w:divBdr>
        <w:top w:val="none" w:sz="0" w:space="0" w:color="auto"/>
        <w:left w:val="none" w:sz="0" w:space="0" w:color="auto"/>
        <w:bottom w:val="none" w:sz="0" w:space="0" w:color="auto"/>
        <w:right w:val="none" w:sz="0" w:space="0" w:color="auto"/>
      </w:divBdr>
      <w:divsChild>
        <w:div w:id="123138723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41453763">
      <w:bodyDiv w:val="1"/>
      <w:marLeft w:val="0"/>
      <w:marRight w:val="0"/>
      <w:marTop w:val="120"/>
      <w:marBottom w:val="0"/>
      <w:divBdr>
        <w:top w:val="none" w:sz="0" w:space="0" w:color="auto"/>
        <w:left w:val="none" w:sz="0" w:space="0" w:color="auto"/>
        <w:bottom w:val="none" w:sz="0" w:space="0" w:color="auto"/>
        <w:right w:val="none" w:sz="0" w:space="0" w:color="auto"/>
      </w:divBdr>
      <w:divsChild>
        <w:div w:id="1415664529">
          <w:marLeft w:val="0"/>
          <w:marRight w:val="0"/>
          <w:marTop w:val="0"/>
          <w:marBottom w:val="0"/>
          <w:divBdr>
            <w:top w:val="none" w:sz="0" w:space="0" w:color="auto"/>
            <w:left w:val="none" w:sz="0" w:space="0" w:color="auto"/>
            <w:bottom w:val="none" w:sz="0" w:space="0" w:color="auto"/>
            <w:right w:val="none" w:sz="0" w:space="0" w:color="auto"/>
          </w:divBdr>
          <w:divsChild>
            <w:div w:id="1231387575">
              <w:marLeft w:val="0"/>
              <w:marRight w:val="0"/>
              <w:marTop w:val="0"/>
              <w:marBottom w:val="0"/>
              <w:divBdr>
                <w:top w:val="none" w:sz="0" w:space="0" w:color="auto"/>
                <w:left w:val="none" w:sz="0" w:space="0" w:color="auto"/>
                <w:bottom w:val="none" w:sz="0" w:space="0" w:color="auto"/>
                <w:right w:val="none" w:sz="0" w:space="0" w:color="auto"/>
              </w:divBdr>
              <w:divsChild>
                <w:div w:id="471025074">
                  <w:marLeft w:val="0"/>
                  <w:marRight w:val="0"/>
                  <w:marTop w:val="0"/>
                  <w:marBottom w:val="0"/>
                  <w:divBdr>
                    <w:top w:val="single" w:sz="2" w:space="0" w:color="888888"/>
                    <w:left w:val="single" w:sz="2" w:space="0" w:color="888888"/>
                    <w:bottom w:val="single" w:sz="2" w:space="0" w:color="888888"/>
                    <w:right w:val="single" w:sz="2" w:space="0" w:color="888888"/>
                  </w:divBdr>
                  <w:divsChild>
                    <w:div w:id="903374679">
                      <w:marLeft w:val="0"/>
                      <w:marRight w:val="0"/>
                      <w:marTop w:val="0"/>
                      <w:marBottom w:val="0"/>
                      <w:divBdr>
                        <w:top w:val="none" w:sz="0" w:space="0" w:color="auto"/>
                        <w:left w:val="none" w:sz="0" w:space="0" w:color="auto"/>
                        <w:bottom w:val="none" w:sz="0" w:space="0" w:color="auto"/>
                        <w:right w:val="none" w:sz="0" w:space="0" w:color="auto"/>
                      </w:divBdr>
                      <w:divsChild>
                        <w:div w:id="354043016">
                          <w:marLeft w:val="0"/>
                          <w:marRight w:val="0"/>
                          <w:marTop w:val="0"/>
                          <w:marBottom w:val="0"/>
                          <w:divBdr>
                            <w:top w:val="none" w:sz="0" w:space="0" w:color="auto"/>
                            <w:left w:val="none" w:sz="0" w:space="0" w:color="auto"/>
                            <w:bottom w:val="none" w:sz="0" w:space="0" w:color="auto"/>
                            <w:right w:val="none" w:sz="0" w:space="0" w:color="auto"/>
                          </w:divBdr>
                          <w:divsChild>
                            <w:div w:id="552617225">
                              <w:marLeft w:val="0"/>
                              <w:marRight w:val="0"/>
                              <w:marTop w:val="0"/>
                              <w:marBottom w:val="0"/>
                              <w:divBdr>
                                <w:top w:val="none" w:sz="0" w:space="0" w:color="auto"/>
                                <w:left w:val="none" w:sz="0" w:space="0" w:color="auto"/>
                                <w:bottom w:val="none" w:sz="0" w:space="0" w:color="auto"/>
                                <w:right w:val="none" w:sz="0" w:space="0" w:color="auto"/>
                              </w:divBdr>
                              <w:divsChild>
                                <w:div w:id="733969801">
                                  <w:marLeft w:val="0"/>
                                  <w:marRight w:val="0"/>
                                  <w:marTop w:val="0"/>
                                  <w:marBottom w:val="0"/>
                                  <w:divBdr>
                                    <w:top w:val="none" w:sz="0" w:space="0" w:color="auto"/>
                                    <w:left w:val="none" w:sz="0" w:space="0" w:color="auto"/>
                                    <w:bottom w:val="none" w:sz="0" w:space="0" w:color="auto"/>
                                    <w:right w:val="none" w:sz="0" w:space="0" w:color="auto"/>
                                  </w:divBdr>
                                  <w:divsChild>
                                    <w:div w:id="1840537405">
                                      <w:marLeft w:val="0"/>
                                      <w:marRight w:val="0"/>
                                      <w:marTop w:val="0"/>
                                      <w:marBottom w:val="0"/>
                                      <w:divBdr>
                                        <w:top w:val="none" w:sz="0" w:space="0" w:color="auto"/>
                                        <w:left w:val="none" w:sz="0" w:space="0" w:color="auto"/>
                                        <w:bottom w:val="none" w:sz="0" w:space="0" w:color="auto"/>
                                        <w:right w:val="none" w:sz="0" w:space="0" w:color="auto"/>
                                      </w:divBdr>
                                      <w:divsChild>
                                        <w:div w:id="1725564337">
                                          <w:marLeft w:val="0"/>
                                          <w:marRight w:val="0"/>
                                          <w:marTop w:val="0"/>
                                          <w:marBottom w:val="0"/>
                                          <w:divBdr>
                                            <w:top w:val="none" w:sz="0" w:space="0" w:color="auto"/>
                                            <w:left w:val="none" w:sz="0" w:space="0" w:color="auto"/>
                                            <w:bottom w:val="none" w:sz="0" w:space="0" w:color="auto"/>
                                            <w:right w:val="none" w:sz="0" w:space="0" w:color="auto"/>
                                          </w:divBdr>
                                          <w:divsChild>
                                            <w:div w:id="1673406996">
                                              <w:marLeft w:val="0"/>
                                              <w:marRight w:val="0"/>
                                              <w:marTop w:val="0"/>
                                              <w:marBottom w:val="0"/>
                                              <w:divBdr>
                                                <w:top w:val="none" w:sz="0" w:space="0" w:color="auto"/>
                                                <w:left w:val="none" w:sz="0" w:space="0" w:color="auto"/>
                                                <w:bottom w:val="none" w:sz="0" w:space="0" w:color="auto"/>
                                                <w:right w:val="none" w:sz="0" w:space="0" w:color="auto"/>
                                              </w:divBdr>
                                              <w:divsChild>
                                                <w:div w:id="68429202">
                                                  <w:marLeft w:val="0"/>
                                                  <w:marRight w:val="0"/>
                                                  <w:marTop w:val="0"/>
                                                  <w:marBottom w:val="0"/>
                                                  <w:divBdr>
                                                    <w:top w:val="none" w:sz="0" w:space="0" w:color="auto"/>
                                                    <w:left w:val="none" w:sz="0" w:space="0" w:color="auto"/>
                                                    <w:bottom w:val="none" w:sz="0" w:space="0" w:color="auto"/>
                                                    <w:right w:val="none" w:sz="0" w:space="0" w:color="auto"/>
                                                  </w:divBdr>
                                                  <w:divsChild>
                                                    <w:div w:id="1102720176">
                                                      <w:marLeft w:val="0"/>
                                                      <w:marRight w:val="0"/>
                                                      <w:marTop w:val="0"/>
                                                      <w:marBottom w:val="0"/>
                                                      <w:divBdr>
                                                        <w:top w:val="none" w:sz="0" w:space="0" w:color="auto"/>
                                                        <w:left w:val="none" w:sz="0" w:space="0" w:color="auto"/>
                                                        <w:bottom w:val="none" w:sz="0" w:space="0" w:color="auto"/>
                                                        <w:right w:val="none" w:sz="0" w:space="0" w:color="auto"/>
                                                      </w:divBdr>
                                                      <w:divsChild>
                                                        <w:div w:id="1624115105">
                                                          <w:marLeft w:val="0"/>
                                                          <w:marRight w:val="0"/>
                                                          <w:marTop w:val="0"/>
                                                          <w:marBottom w:val="0"/>
                                                          <w:divBdr>
                                                            <w:top w:val="none" w:sz="0" w:space="0" w:color="auto"/>
                                                            <w:left w:val="none" w:sz="0" w:space="0" w:color="auto"/>
                                                            <w:bottom w:val="none" w:sz="0" w:space="0" w:color="auto"/>
                                                            <w:right w:val="none" w:sz="0" w:space="0" w:color="auto"/>
                                                          </w:divBdr>
                                                          <w:divsChild>
                                                            <w:div w:id="355808936">
                                                              <w:marLeft w:val="0"/>
                                                              <w:marRight w:val="0"/>
                                                              <w:marTop w:val="0"/>
                                                              <w:marBottom w:val="0"/>
                                                              <w:divBdr>
                                                                <w:top w:val="none" w:sz="0" w:space="0" w:color="auto"/>
                                                                <w:left w:val="none" w:sz="0" w:space="0" w:color="auto"/>
                                                                <w:bottom w:val="none" w:sz="0" w:space="0" w:color="auto"/>
                                                                <w:right w:val="none" w:sz="0" w:space="0" w:color="auto"/>
                                                              </w:divBdr>
                                                              <w:divsChild>
                                                                <w:div w:id="1888563084">
                                                                  <w:marLeft w:val="0"/>
                                                                  <w:marRight w:val="0"/>
                                                                  <w:marTop w:val="0"/>
                                                                  <w:marBottom w:val="0"/>
                                                                  <w:divBdr>
                                                                    <w:top w:val="none" w:sz="0" w:space="0" w:color="auto"/>
                                                                    <w:left w:val="none" w:sz="0" w:space="0" w:color="auto"/>
                                                                    <w:bottom w:val="none" w:sz="0" w:space="0" w:color="auto"/>
                                                                    <w:right w:val="none" w:sz="0" w:space="0" w:color="auto"/>
                                                                  </w:divBdr>
                                                                  <w:divsChild>
                                                                    <w:div w:id="801925494">
                                                                      <w:marLeft w:val="0"/>
                                                                      <w:marRight w:val="0"/>
                                                                      <w:marTop w:val="0"/>
                                                                      <w:marBottom w:val="0"/>
                                                                      <w:divBdr>
                                                                        <w:top w:val="none" w:sz="0" w:space="0" w:color="auto"/>
                                                                        <w:left w:val="none" w:sz="0" w:space="0" w:color="auto"/>
                                                                        <w:bottom w:val="none" w:sz="0" w:space="0" w:color="auto"/>
                                                                        <w:right w:val="none" w:sz="0" w:space="0" w:color="auto"/>
                                                                      </w:divBdr>
                                                                      <w:divsChild>
                                                                        <w:div w:id="627127985">
                                                                          <w:marLeft w:val="0"/>
                                                                          <w:marRight w:val="0"/>
                                                                          <w:marTop w:val="0"/>
                                                                          <w:marBottom w:val="0"/>
                                                                          <w:divBdr>
                                                                            <w:top w:val="none" w:sz="0" w:space="0" w:color="auto"/>
                                                                            <w:left w:val="none" w:sz="0" w:space="0" w:color="auto"/>
                                                                            <w:bottom w:val="none" w:sz="0" w:space="0" w:color="auto"/>
                                                                            <w:right w:val="none" w:sz="0" w:space="0" w:color="auto"/>
                                                                          </w:divBdr>
                                                                          <w:divsChild>
                                                                            <w:div w:id="1656454027">
                                                                              <w:marLeft w:val="0"/>
                                                                              <w:marRight w:val="0"/>
                                                                              <w:marTop w:val="0"/>
                                                                              <w:marBottom w:val="0"/>
                                                                              <w:divBdr>
                                                                                <w:top w:val="none" w:sz="0" w:space="0" w:color="auto"/>
                                                                                <w:left w:val="none" w:sz="0" w:space="0" w:color="auto"/>
                                                                                <w:bottom w:val="none" w:sz="0" w:space="0" w:color="auto"/>
                                                                                <w:right w:val="none" w:sz="0" w:space="0" w:color="auto"/>
                                                                              </w:divBdr>
                                                                              <w:divsChild>
                                                                                <w:div w:id="1478034098">
                                                                                  <w:marLeft w:val="0"/>
                                                                                  <w:marRight w:val="0"/>
                                                                                  <w:marTop w:val="0"/>
                                                                                  <w:marBottom w:val="0"/>
                                                                                  <w:divBdr>
                                                                                    <w:top w:val="none" w:sz="0" w:space="0" w:color="auto"/>
                                                                                    <w:left w:val="none" w:sz="0" w:space="0" w:color="auto"/>
                                                                                    <w:bottom w:val="none" w:sz="0" w:space="0" w:color="auto"/>
                                                                                    <w:right w:val="none" w:sz="0" w:space="0" w:color="auto"/>
                                                                                  </w:divBdr>
                                                                                  <w:divsChild>
                                                                                    <w:div w:id="1715078020">
                                                                                      <w:marLeft w:val="0"/>
                                                                                      <w:marRight w:val="0"/>
                                                                                      <w:marTop w:val="0"/>
                                                                                      <w:marBottom w:val="0"/>
                                                                                      <w:divBdr>
                                                                                        <w:top w:val="none" w:sz="0" w:space="0" w:color="auto"/>
                                                                                        <w:left w:val="none" w:sz="0" w:space="0" w:color="auto"/>
                                                                                        <w:bottom w:val="none" w:sz="0" w:space="0" w:color="auto"/>
                                                                                        <w:right w:val="none" w:sz="0" w:space="0" w:color="auto"/>
                                                                                      </w:divBdr>
                                                                                      <w:divsChild>
                                                                                        <w:div w:id="123275064">
                                                                                          <w:marLeft w:val="0"/>
                                                                                          <w:marRight w:val="0"/>
                                                                                          <w:marTop w:val="0"/>
                                                                                          <w:marBottom w:val="0"/>
                                                                                          <w:divBdr>
                                                                                            <w:top w:val="none" w:sz="0" w:space="0" w:color="auto"/>
                                                                                            <w:left w:val="none" w:sz="0" w:space="0" w:color="auto"/>
                                                                                            <w:bottom w:val="none" w:sz="0" w:space="0" w:color="auto"/>
                                                                                            <w:right w:val="none" w:sz="0" w:space="0" w:color="auto"/>
                                                                                          </w:divBdr>
                                                                                          <w:divsChild>
                                                                                            <w:div w:id="2143040369">
                                                                                              <w:marLeft w:val="0"/>
                                                                                              <w:marRight w:val="0"/>
                                                                                              <w:marTop w:val="0"/>
                                                                                              <w:marBottom w:val="0"/>
                                                                                              <w:divBdr>
                                                                                                <w:top w:val="none" w:sz="0" w:space="0" w:color="auto"/>
                                                                                                <w:left w:val="none" w:sz="0" w:space="0" w:color="auto"/>
                                                                                                <w:bottom w:val="none" w:sz="0" w:space="0" w:color="auto"/>
                                                                                                <w:right w:val="none" w:sz="0" w:space="0" w:color="auto"/>
                                                                                              </w:divBdr>
                                                                                              <w:divsChild>
                                                                                                <w:div w:id="299652072">
                                                                                                  <w:marLeft w:val="0"/>
                                                                                                  <w:marRight w:val="0"/>
                                                                                                  <w:marTop w:val="0"/>
                                                                                                  <w:marBottom w:val="0"/>
                                                                                                  <w:divBdr>
                                                                                                    <w:top w:val="none" w:sz="0" w:space="0" w:color="auto"/>
                                                                                                    <w:left w:val="none" w:sz="0" w:space="0" w:color="auto"/>
                                                                                                    <w:bottom w:val="none" w:sz="0" w:space="0" w:color="auto"/>
                                                                                                    <w:right w:val="none" w:sz="0" w:space="0" w:color="auto"/>
                                                                                                  </w:divBdr>
                                                                                                  <w:divsChild>
                                                                                                    <w:div w:id="773674581">
                                                                                                      <w:marLeft w:val="0"/>
                                                                                                      <w:marRight w:val="0"/>
                                                                                                      <w:marTop w:val="0"/>
                                                                                                      <w:marBottom w:val="0"/>
                                                                                                      <w:divBdr>
                                                                                                        <w:top w:val="none" w:sz="0" w:space="0" w:color="auto"/>
                                                                                                        <w:left w:val="none" w:sz="0" w:space="0" w:color="auto"/>
                                                                                                        <w:bottom w:val="none" w:sz="0" w:space="0" w:color="auto"/>
                                                                                                        <w:right w:val="none" w:sz="0" w:space="0" w:color="auto"/>
                                                                                                      </w:divBdr>
                                                                                                      <w:divsChild>
                                                                                                        <w:div w:id="846988213">
                                                                                                          <w:marLeft w:val="0"/>
                                                                                                          <w:marRight w:val="0"/>
                                                                                                          <w:marTop w:val="0"/>
                                                                                                          <w:marBottom w:val="0"/>
                                                                                                          <w:divBdr>
                                                                                                            <w:top w:val="none" w:sz="0" w:space="0" w:color="auto"/>
                                                                                                            <w:left w:val="none" w:sz="0" w:space="0" w:color="auto"/>
                                                                                                            <w:bottom w:val="none" w:sz="0" w:space="0" w:color="auto"/>
                                                                                                            <w:right w:val="none" w:sz="0" w:space="0" w:color="auto"/>
                                                                                                          </w:divBdr>
                                                                                                          <w:divsChild>
                                                                                                            <w:div w:id="2003468145">
                                                                                                              <w:marLeft w:val="0"/>
                                                                                                              <w:marRight w:val="0"/>
                                                                                                              <w:marTop w:val="0"/>
                                                                                                              <w:marBottom w:val="0"/>
                                                                                                              <w:divBdr>
                                                                                                                <w:top w:val="none" w:sz="0" w:space="0" w:color="auto"/>
                                                                                                                <w:left w:val="none" w:sz="0" w:space="0" w:color="auto"/>
                                                                                                                <w:bottom w:val="none" w:sz="0" w:space="0" w:color="auto"/>
                                                                                                                <w:right w:val="none" w:sz="0" w:space="0" w:color="auto"/>
                                                                                                              </w:divBdr>
                                                                                                              <w:divsChild>
                                                                                                                <w:div w:id="570892583">
                                                                                                                  <w:marLeft w:val="0"/>
                                                                                                                  <w:marRight w:val="0"/>
                                                                                                                  <w:marTop w:val="0"/>
                                                                                                                  <w:marBottom w:val="0"/>
                                                                                                                  <w:divBdr>
                                                                                                                    <w:top w:val="none" w:sz="0" w:space="0" w:color="auto"/>
                                                                                                                    <w:left w:val="none" w:sz="0" w:space="0" w:color="auto"/>
                                                                                                                    <w:bottom w:val="none" w:sz="0" w:space="0" w:color="auto"/>
                                                                                                                    <w:right w:val="none" w:sz="0" w:space="0" w:color="auto"/>
                                                                                                                  </w:divBdr>
                                                                                                                  <w:divsChild>
                                                                                                                    <w:div w:id="1738475088">
                                                                                                                      <w:marLeft w:val="0"/>
                                                                                                                      <w:marRight w:val="0"/>
                                                                                                                      <w:marTop w:val="0"/>
                                                                                                                      <w:marBottom w:val="0"/>
                                                                                                                      <w:divBdr>
                                                                                                                        <w:top w:val="none" w:sz="0" w:space="0" w:color="auto"/>
                                                                                                                        <w:left w:val="none" w:sz="0" w:space="0" w:color="auto"/>
                                                                                                                        <w:bottom w:val="none" w:sz="0" w:space="0" w:color="auto"/>
                                                                                                                        <w:right w:val="none" w:sz="0" w:space="0" w:color="auto"/>
                                                                                                                      </w:divBdr>
                                                                                                                      <w:divsChild>
                                                                                                                        <w:div w:id="1113669816">
                                                                                                                          <w:marLeft w:val="0"/>
                                                                                                                          <w:marRight w:val="0"/>
                                                                                                                          <w:marTop w:val="0"/>
                                                                                                                          <w:marBottom w:val="0"/>
                                                                                                                          <w:divBdr>
                                                                                                                            <w:top w:val="none" w:sz="0" w:space="0" w:color="auto"/>
                                                                                                                            <w:left w:val="none" w:sz="0" w:space="0" w:color="auto"/>
                                                                                                                            <w:bottom w:val="none" w:sz="0" w:space="0" w:color="auto"/>
                                                                                                                            <w:right w:val="none" w:sz="0" w:space="0" w:color="auto"/>
                                                                                                                          </w:divBdr>
                                                                                                                          <w:divsChild>
                                                                                                                            <w:div w:id="17510752">
                                                                                                                              <w:marLeft w:val="0"/>
                                                                                                                              <w:marRight w:val="0"/>
                                                                                                                              <w:marTop w:val="0"/>
                                                                                                                              <w:marBottom w:val="0"/>
                                                                                                                              <w:divBdr>
                                                                                                                                <w:top w:val="none" w:sz="0" w:space="0" w:color="auto"/>
                                                                                                                                <w:left w:val="none" w:sz="0" w:space="0" w:color="auto"/>
                                                                                                                                <w:bottom w:val="none" w:sz="0" w:space="0" w:color="auto"/>
                                                                                                                                <w:right w:val="none" w:sz="0" w:space="0" w:color="auto"/>
                                                                                                                              </w:divBdr>
                                                                                                                              <w:divsChild>
                                                                                                                                <w:div w:id="5182463">
                                                                                                                                  <w:marLeft w:val="0"/>
                                                                                                                                  <w:marRight w:val="0"/>
                                                                                                                                  <w:marTop w:val="0"/>
                                                                                                                                  <w:marBottom w:val="0"/>
                                                                                                                                  <w:divBdr>
                                                                                                                                    <w:top w:val="none" w:sz="0" w:space="0" w:color="auto"/>
                                                                                                                                    <w:left w:val="none" w:sz="0" w:space="0" w:color="auto"/>
                                                                                                                                    <w:bottom w:val="none" w:sz="0" w:space="0" w:color="auto"/>
                                                                                                                                    <w:right w:val="none" w:sz="0" w:space="0" w:color="auto"/>
                                                                                                                                  </w:divBdr>
                                                                                                                                  <w:divsChild>
                                                                                                                                    <w:div w:id="1844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636810">
      <w:bodyDiv w:val="1"/>
      <w:marLeft w:val="0"/>
      <w:marRight w:val="0"/>
      <w:marTop w:val="0"/>
      <w:marBottom w:val="0"/>
      <w:divBdr>
        <w:top w:val="none" w:sz="0" w:space="0" w:color="auto"/>
        <w:left w:val="none" w:sz="0" w:space="0" w:color="auto"/>
        <w:bottom w:val="none" w:sz="0" w:space="0" w:color="auto"/>
        <w:right w:val="none" w:sz="0" w:space="0" w:color="auto"/>
      </w:divBdr>
    </w:div>
    <w:div w:id="266039366">
      <w:bodyDiv w:val="1"/>
      <w:marLeft w:val="0"/>
      <w:marRight w:val="0"/>
      <w:marTop w:val="0"/>
      <w:marBottom w:val="0"/>
      <w:divBdr>
        <w:top w:val="none" w:sz="0" w:space="0" w:color="auto"/>
        <w:left w:val="none" w:sz="0" w:space="0" w:color="auto"/>
        <w:bottom w:val="none" w:sz="0" w:space="0" w:color="auto"/>
        <w:right w:val="none" w:sz="0" w:space="0" w:color="auto"/>
      </w:divBdr>
    </w:div>
    <w:div w:id="268709214">
      <w:bodyDiv w:val="1"/>
      <w:marLeft w:val="0"/>
      <w:marRight w:val="0"/>
      <w:marTop w:val="0"/>
      <w:marBottom w:val="0"/>
      <w:divBdr>
        <w:top w:val="none" w:sz="0" w:space="0" w:color="auto"/>
        <w:left w:val="none" w:sz="0" w:space="0" w:color="auto"/>
        <w:bottom w:val="none" w:sz="0" w:space="0" w:color="auto"/>
        <w:right w:val="none" w:sz="0" w:space="0" w:color="auto"/>
      </w:divBdr>
      <w:divsChild>
        <w:div w:id="794451585">
          <w:marLeft w:val="576"/>
          <w:marRight w:val="0"/>
          <w:marTop w:val="120"/>
          <w:marBottom w:val="0"/>
          <w:divBdr>
            <w:top w:val="none" w:sz="0" w:space="0" w:color="auto"/>
            <w:left w:val="none" w:sz="0" w:space="0" w:color="auto"/>
            <w:bottom w:val="none" w:sz="0" w:space="0" w:color="auto"/>
            <w:right w:val="none" w:sz="0" w:space="0" w:color="auto"/>
          </w:divBdr>
        </w:div>
      </w:divsChild>
    </w:div>
    <w:div w:id="281769070">
      <w:bodyDiv w:val="1"/>
      <w:marLeft w:val="0"/>
      <w:marRight w:val="0"/>
      <w:marTop w:val="0"/>
      <w:marBottom w:val="0"/>
      <w:divBdr>
        <w:top w:val="none" w:sz="0" w:space="0" w:color="auto"/>
        <w:left w:val="none" w:sz="0" w:space="0" w:color="auto"/>
        <w:bottom w:val="none" w:sz="0" w:space="0" w:color="auto"/>
        <w:right w:val="none" w:sz="0" w:space="0" w:color="auto"/>
      </w:divBdr>
    </w:div>
    <w:div w:id="287205167">
      <w:bodyDiv w:val="1"/>
      <w:marLeft w:val="0"/>
      <w:marRight w:val="0"/>
      <w:marTop w:val="0"/>
      <w:marBottom w:val="0"/>
      <w:divBdr>
        <w:top w:val="none" w:sz="0" w:space="0" w:color="auto"/>
        <w:left w:val="none" w:sz="0" w:space="0" w:color="auto"/>
        <w:bottom w:val="none" w:sz="0" w:space="0" w:color="auto"/>
        <w:right w:val="none" w:sz="0" w:space="0" w:color="auto"/>
      </w:divBdr>
    </w:div>
    <w:div w:id="288825959">
      <w:bodyDiv w:val="1"/>
      <w:marLeft w:val="0"/>
      <w:marRight w:val="0"/>
      <w:marTop w:val="0"/>
      <w:marBottom w:val="0"/>
      <w:divBdr>
        <w:top w:val="none" w:sz="0" w:space="0" w:color="auto"/>
        <w:left w:val="none" w:sz="0" w:space="0" w:color="auto"/>
        <w:bottom w:val="none" w:sz="0" w:space="0" w:color="auto"/>
        <w:right w:val="none" w:sz="0" w:space="0" w:color="auto"/>
      </w:divBdr>
    </w:div>
    <w:div w:id="298338452">
      <w:bodyDiv w:val="1"/>
      <w:marLeft w:val="45"/>
      <w:marRight w:val="45"/>
      <w:marTop w:val="45"/>
      <w:marBottom w:val="45"/>
      <w:divBdr>
        <w:top w:val="none" w:sz="0" w:space="0" w:color="auto"/>
        <w:left w:val="none" w:sz="0" w:space="0" w:color="auto"/>
        <w:bottom w:val="none" w:sz="0" w:space="0" w:color="auto"/>
        <w:right w:val="none" w:sz="0" w:space="0" w:color="auto"/>
      </w:divBdr>
      <w:divsChild>
        <w:div w:id="1272472970">
          <w:marLeft w:val="0"/>
          <w:marRight w:val="0"/>
          <w:marTop w:val="0"/>
          <w:marBottom w:val="75"/>
          <w:divBdr>
            <w:top w:val="single" w:sz="6" w:space="0" w:color="EEEEEE"/>
            <w:left w:val="single" w:sz="6" w:space="0" w:color="EEEEEE"/>
            <w:bottom w:val="single" w:sz="6" w:space="0" w:color="CCCCCC"/>
            <w:right w:val="single" w:sz="6" w:space="0" w:color="CCCCCC"/>
          </w:divBdr>
          <w:divsChild>
            <w:div w:id="782501189">
              <w:marLeft w:val="0"/>
              <w:marRight w:val="0"/>
              <w:marTop w:val="0"/>
              <w:marBottom w:val="0"/>
              <w:divBdr>
                <w:top w:val="none" w:sz="0" w:space="0" w:color="auto"/>
                <w:left w:val="none" w:sz="0" w:space="0" w:color="auto"/>
                <w:bottom w:val="none" w:sz="0" w:space="0" w:color="auto"/>
                <w:right w:val="none" w:sz="0" w:space="0" w:color="auto"/>
              </w:divBdr>
            </w:div>
            <w:div w:id="5156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0090">
      <w:bodyDiv w:val="1"/>
      <w:marLeft w:val="0"/>
      <w:marRight w:val="0"/>
      <w:marTop w:val="0"/>
      <w:marBottom w:val="0"/>
      <w:divBdr>
        <w:top w:val="none" w:sz="0" w:space="0" w:color="auto"/>
        <w:left w:val="none" w:sz="0" w:space="0" w:color="auto"/>
        <w:bottom w:val="none" w:sz="0" w:space="0" w:color="auto"/>
        <w:right w:val="none" w:sz="0" w:space="0" w:color="auto"/>
      </w:divBdr>
    </w:div>
    <w:div w:id="315765942">
      <w:bodyDiv w:val="1"/>
      <w:marLeft w:val="0"/>
      <w:marRight w:val="0"/>
      <w:marTop w:val="0"/>
      <w:marBottom w:val="0"/>
      <w:divBdr>
        <w:top w:val="none" w:sz="0" w:space="0" w:color="auto"/>
        <w:left w:val="none" w:sz="0" w:space="0" w:color="auto"/>
        <w:bottom w:val="none" w:sz="0" w:space="0" w:color="auto"/>
        <w:right w:val="none" w:sz="0" w:space="0" w:color="auto"/>
      </w:divBdr>
    </w:div>
    <w:div w:id="322245034">
      <w:bodyDiv w:val="1"/>
      <w:marLeft w:val="0"/>
      <w:marRight w:val="0"/>
      <w:marTop w:val="0"/>
      <w:marBottom w:val="0"/>
      <w:divBdr>
        <w:top w:val="none" w:sz="0" w:space="0" w:color="auto"/>
        <w:left w:val="none" w:sz="0" w:space="0" w:color="auto"/>
        <w:bottom w:val="none" w:sz="0" w:space="0" w:color="auto"/>
        <w:right w:val="none" w:sz="0" w:space="0" w:color="auto"/>
      </w:divBdr>
    </w:div>
    <w:div w:id="323779151">
      <w:bodyDiv w:val="1"/>
      <w:marLeft w:val="0"/>
      <w:marRight w:val="0"/>
      <w:marTop w:val="0"/>
      <w:marBottom w:val="0"/>
      <w:divBdr>
        <w:top w:val="none" w:sz="0" w:space="0" w:color="auto"/>
        <w:left w:val="none" w:sz="0" w:space="0" w:color="auto"/>
        <w:bottom w:val="none" w:sz="0" w:space="0" w:color="auto"/>
        <w:right w:val="none" w:sz="0" w:space="0" w:color="auto"/>
      </w:divBdr>
    </w:div>
    <w:div w:id="329259053">
      <w:bodyDiv w:val="1"/>
      <w:marLeft w:val="0"/>
      <w:marRight w:val="0"/>
      <w:marTop w:val="0"/>
      <w:marBottom w:val="0"/>
      <w:divBdr>
        <w:top w:val="none" w:sz="0" w:space="0" w:color="auto"/>
        <w:left w:val="none" w:sz="0" w:space="0" w:color="auto"/>
        <w:bottom w:val="none" w:sz="0" w:space="0" w:color="auto"/>
        <w:right w:val="none" w:sz="0" w:space="0" w:color="auto"/>
      </w:divBdr>
      <w:divsChild>
        <w:div w:id="854270912">
          <w:marLeft w:val="0"/>
          <w:marRight w:val="0"/>
          <w:marTop w:val="0"/>
          <w:marBottom w:val="0"/>
          <w:divBdr>
            <w:top w:val="none" w:sz="0" w:space="0" w:color="auto"/>
            <w:left w:val="none" w:sz="0" w:space="0" w:color="auto"/>
            <w:bottom w:val="none" w:sz="0" w:space="0" w:color="auto"/>
            <w:right w:val="none" w:sz="0" w:space="0" w:color="auto"/>
          </w:divBdr>
          <w:divsChild>
            <w:div w:id="653411671">
              <w:marLeft w:val="0"/>
              <w:marRight w:val="0"/>
              <w:marTop w:val="0"/>
              <w:marBottom w:val="0"/>
              <w:divBdr>
                <w:top w:val="none" w:sz="0" w:space="0" w:color="auto"/>
                <w:left w:val="none" w:sz="0" w:space="0" w:color="auto"/>
                <w:bottom w:val="none" w:sz="0" w:space="0" w:color="auto"/>
                <w:right w:val="none" w:sz="0" w:space="0" w:color="auto"/>
              </w:divBdr>
              <w:divsChild>
                <w:div w:id="76445500">
                  <w:marLeft w:val="0"/>
                  <w:marRight w:val="0"/>
                  <w:marTop w:val="0"/>
                  <w:marBottom w:val="0"/>
                  <w:divBdr>
                    <w:top w:val="none" w:sz="0" w:space="0" w:color="auto"/>
                    <w:left w:val="none" w:sz="0" w:space="0" w:color="auto"/>
                    <w:bottom w:val="none" w:sz="0" w:space="0" w:color="auto"/>
                    <w:right w:val="none" w:sz="0" w:space="0" w:color="auto"/>
                  </w:divBdr>
                  <w:divsChild>
                    <w:div w:id="1653212264">
                      <w:marLeft w:val="0"/>
                      <w:marRight w:val="0"/>
                      <w:marTop w:val="0"/>
                      <w:marBottom w:val="0"/>
                      <w:divBdr>
                        <w:top w:val="none" w:sz="0" w:space="0" w:color="auto"/>
                        <w:left w:val="none" w:sz="0" w:space="0" w:color="auto"/>
                        <w:bottom w:val="none" w:sz="0" w:space="0" w:color="auto"/>
                        <w:right w:val="none" w:sz="0" w:space="0" w:color="auto"/>
                      </w:divBdr>
                    </w:div>
                  </w:divsChild>
                </w:div>
                <w:div w:id="17577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87993">
      <w:bodyDiv w:val="1"/>
      <w:marLeft w:val="45"/>
      <w:marRight w:val="45"/>
      <w:marTop w:val="45"/>
      <w:marBottom w:val="45"/>
      <w:divBdr>
        <w:top w:val="none" w:sz="0" w:space="0" w:color="auto"/>
        <w:left w:val="none" w:sz="0" w:space="0" w:color="auto"/>
        <w:bottom w:val="none" w:sz="0" w:space="0" w:color="auto"/>
        <w:right w:val="none" w:sz="0" w:space="0" w:color="auto"/>
      </w:divBdr>
      <w:divsChild>
        <w:div w:id="1787696526">
          <w:marLeft w:val="0"/>
          <w:marRight w:val="0"/>
          <w:marTop w:val="0"/>
          <w:marBottom w:val="75"/>
          <w:divBdr>
            <w:top w:val="single" w:sz="6" w:space="0" w:color="EEEEEE"/>
            <w:left w:val="single" w:sz="6" w:space="0" w:color="EEEEEE"/>
            <w:bottom w:val="single" w:sz="6" w:space="0" w:color="CCCCCC"/>
            <w:right w:val="single" w:sz="6" w:space="0" w:color="CCCCCC"/>
          </w:divBdr>
        </w:div>
        <w:div w:id="1093162897">
          <w:marLeft w:val="0"/>
          <w:marRight w:val="0"/>
          <w:marTop w:val="0"/>
          <w:marBottom w:val="75"/>
          <w:divBdr>
            <w:top w:val="single" w:sz="6" w:space="0" w:color="EEEEEE"/>
            <w:left w:val="single" w:sz="6" w:space="0" w:color="EEEEEE"/>
            <w:bottom w:val="single" w:sz="6" w:space="0" w:color="CCCCCC"/>
            <w:right w:val="single" w:sz="6" w:space="0" w:color="CCCCCC"/>
          </w:divBdr>
          <w:divsChild>
            <w:div w:id="1794443064">
              <w:marLeft w:val="0"/>
              <w:marRight w:val="0"/>
              <w:marTop w:val="0"/>
              <w:marBottom w:val="0"/>
              <w:divBdr>
                <w:top w:val="none" w:sz="0" w:space="0" w:color="auto"/>
                <w:left w:val="none" w:sz="0" w:space="0" w:color="auto"/>
                <w:bottom w:val="none" w:sz="0" w:space="0" w:color="auto"/>
                <w:right w:val="none" w:sz="0" w:space="0" w:color="auto"/>
              </w:divBdr>
            </w:div>
            <w:div w:id="190071591">
              <w:marLeft w:val="0"/>
              <w:marRight w:val="0"/>
              <w:marTop w:val="0"/>
              <w:marBottom w:val="0"/>
              <w:divBdr>
                <w:top w:val="none" w:sz="0" w:space="0" w:color="auto"/>
                <w:left w:val="none" w:sz="0" w:space="0" w:color="auto"/>
                <w:bottom w:val="none" w:sz="0" w:space="0" w:color="auto"/>
                <w:right w:val="none" w:sz="0" w:space="0" w:color="auto"/>
              </w:divBdr>
            </w:div>
          </w:divsChild>
        </w:div>
        <w:div w:id="44641617">
          <w:marLeft w:val="0"/>
          <w:marRight w:val="0"/>
          <w:marTop w:val="0"/>
          <w:marBottom w:val="75"/>
          <w:divBdr>
            <w:top w:val="single" w:sz="6" w:space="0" w:color="EEEEEE"/>
            <w:left w:val="single" w:sz="6" w:space="0" w:color="EEEEEE"/>
            <w:bottom w:val="single" w:sz="6" w:space="0" w:color="CCCCCC"/>
            <w:right w:val="single" w:sz="6" w:space="0" w:color="CCCCCC"/>
          </w:divBdr>
          <w:divsChild>
            <w:div w:id="1690377528">
              <w:marLeft w:val="0"/>
              <w:marRight w:val="0"/>
              <w:marTop w:val="0"/>
              <w:marBottom w:val="0"/>
              <w:divBdr>
                <w:top w:val="none" w:sz="0" w:space="0" w:color="auto"/>
                <w:left w:val="none" w:sz="0" w:space="0" w:color="auto"/>
                <w:bottom w:val="none" w:sz="0" w:space="0" w:color="auto"/>
                <w:right w:val="none" w:sz="0" w:space="0" w:color="auto"/>
              </w:divBdr>
            </w:div>
            <w:div w:id="228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6088">
      <w:bodyDiv w:val="1"/>
      <w:marLeft w:val="0"/>
      <w:marRight w:val="0"/>
      <w:marTop w:val="0"/>
      <w:marBottom w:val="0"/>
      <w:divBdr>
        <w:top w:val="none" w:sz="0" w:space="0" w:color="auto"/>
        <w:left w:val="none" w:sz="0" w:space="0" w:color="auto"/>
        <w:bottom w:val="none" w:sz="0" w:space="0" w:color="auto"/>
        <w:right w:val="none" w:sz="0" w:space="0" w:color="auto"/>
      </w:divBdr>
    </w:div>
    <w:div w:id="335153565">
      <w:bodyDiv w:val="1"/>
      <w:marLeft w:val="0"/>
      <w:marRight w:val="0"/>
      <w:marTop w:val="0"/>
      <w:marBottom w:val="0"/>
      <w:divBdr>
        <w:top w:val="none" w:sz="0" w:space="0" w:color="auto"/>
        <w:left w:val="none" w:sz="0" w:space="0" w:color="auto"/>
        <w:bottom w:val="none" w:sz="0" w:space="0" w:color="auto"/>
        <w:right w:val="none" w:sz="0" w:space="0" w:color="auto"/>
      </w:divBdr>
    </w:div>
    <w:div w:id="336343404">
      <w:bodyDiv w:val="1"/>
      <w:marLeft w:val="0"/>
      <w:marRight w:val="0"/>
      <w:marTop w:val="0"/>
      <w:marBottom w:val="0"/>
      <w:divBdr>
        <w:top w:val="none" w:sz="0" w:space="0" w:color="auto"/>
        <w:left w:val="none" w:sz="0" w:space="0" w:color="auto"/>
        <w:bottom w:val="none" w:sz="0" w:space="0" w:color="auto"/>
        <w:right w:val="none" w:sz="0" w:space="0" w:color="auto"/>
      </w:divBdr>
    </w:div>
    <w:div w:id="339279896">
      <w:bodyDiv w:val="1"/>
      <w:marLeft w:val="0"/>
      <w:marRight w:val="0"/>
      <w:marTop w:val="0"/>
      <w:marBottom w:val="0"/>
      <w:divBdr>
        <w:top w:val="none" w:sz="0" w:space="0" w:color="auto"/>
        <w:left w:val="none" w:sz="0" w:space="0" w:color="auto"/>
        <w:bottom w:val="none" w:sz="0" w:space="0" w:color="auto"/>
        <w:right w:val="none" w:sz="0" w:space="0" w:color="auto"/>
      </w:divBdr>
    </w:div>
    <w:div w:id="344094978">
      <w:bodyDiv w:val="1"/>
      <w:marLeft w:val="0"/>
      <w:marRight w:val="0"/>
      <w:marTop w:val="0"/>
      <w:marBottom w:val="0"/>
      <w:divBdr>
        <w:top w:val="none" w:sz="0" w:space="0" w:color="auto"/>
        <w:left w:val="none" w:sz="0" w:space="0" w:color="auto"/>
        <w:bottom w:val="none" w:sz="0" w:space="0" w:color="auto"/>
        <w:right w:val="none" w:sz="0" w:space="0" w:color="auto"/>
      </w:divBdr>
    </w:div>
    <w:div w:id="357588147">
      <w:bodyDiv w:val="1"/>
      <w:marLeft w:val="45"/>
      <w:marRight w:val="45"/>
      <w:marTop w:val="45"/>
      <w:marBottom w:val="45"/>
      <w:divBdr>
        <w:top w:val="none" w:sz="0" w:space="0" w:color="auto"/>
        <w:left w:val="none" w:sz="0" w:space="0" w:color="auto"/>
        <w:bottom w:val="none" w:sz="0" w:space="0" w:color="auto"/>
        <w:right w:val="none" w:sz="0" w:space="0" w:color="auto"/>
      </w:divBdr>
      <w:divsChild>
        <w:div w:id="71284991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81443736">
      <w:bodyDiv w:val="1"/>
      <w:marLeft w:val="0"/>
      <w:marRight w:val="0"/>
      <w:marTop w:val="0"/>
      <w:marBottom w:val="0"/>
      <w:divBdr>
        <w:top w:val="none" w:sz="0" w:space="0" w:color="auto"/>
        <w:left w:val="none" w:sz="0" w:space="0" w:color="auto"/>
        <w:bottom w:val="none" w:sz="0" w:space="0" w:color="auto"/>
        <w:right w:val="none" w:sz="0" w:space="0" w:color="auto"/>
      </w:divBdr>
    </w:div>
    <w:div w:id="387534750">
      <w:bodyDiv w:val="1"/>
      <w:marLeft w:val="0"/>
      <w:marRight w:val="0"/>
      <w:marTop w:val="0"/>
      <w:marBottom w:val="0"/>
      <w:divBdr>
        <w:top w:val="none" w:sz="0" w:space="0" w:color="auto"/>
        <w:left w:val="none" w:sz="0" w:space="0" w:color="auto"/>
        <w:bottom w:val="none" w:sz="0" w:space="0" w:color="auto"/>
        <w:right w:val="none" w:sz="0" w:space="0" w:color="auto"/>
      </w:divBdr>
      <w:divsChild>
        <w:div w:id="76482511">
          <w:marLeft w:val="0"/>
          <w:marRight w:val="0"/>
          <w:marTop w:val="0"/>
          <w:marBottom w:val="0"/>
          <w:divBdr>
            <w:top w:val="none" w:sz="0" w:space="0" w:color="auto"/>
            <w:left w:val="none" w:sz="0" w:space="0" w:color="auto"/>
            <w:bottom w:val="none" w:sz="0" w:space="0" w:color="auto"/>
            <w:right w:val="none" w:sz="0" w:space="0" w:color="auto"/>
          </w:divBdr>
          <w:divsChild>
            <w:div w:id="270355855">
              <w:marLeft w:val="0"/>
              <w:marRight w:val="0"/>
              <w:marTop w:val="0"/>
              <w:marBottom w:val="0"/>
              <w:divBdr>
                <w:top w:val="none" w:sz="0" w:space="0" w:color="auto"/>
                <w:left w:val="none" w:sz="0" w:space="0" w:color="auto"/>
                <w:bottom w:val="none" w:sz="0" w:space="0" w:color="auto"/>
                <w:right w:val="none" w:sz="0" w:space="0" w:color="auto"/>
              </w:divBdr>
              <w:divsChild>
                <w:div w:id="1746998577">
                  <w:marLeft w:val="0"/>
                  <w:marRight w:val="0"/>
                  <w:marTop w:val="0"/>
                  <w:marBottom w:val="0"/>
                  <w:divBdr>
                    <w:top w:val="none" w:sz="0" w:space="0" w:color="auto"/>
                    <w:left w:val="none" w:sz="0" w:space="0" w:color="auto"/>
                    <w:bottom w:val="none" w:sz="0" w:space="0" w:color="auto"/>
                    <w:right w:val="none" w:sz="0" w:space="0" w:color="auto"/>
                  </w:divBdr>
                  <w:divsChild>
                    <w:div w:id="233205124">
                      <w:marLeft w:val="0"/>
                      <w:marRight w:val="0"/>
                      <w:marTop w:val="0"/>
                      <w:marBottom w:val="0"/>
                      <w:divBdr>
                        <w:top w:val="none" w:sz="0" w:space="0" w:color="auto"/>
                        <w:left w:val="none" w:sz="0" w:space="0" w:color="auto"/>
                        <w:bottom w:val="none" w:sz="0" w:space="0" w:color="auto"/>
                        <w:right w:val="none" w:sz="0" w:space="0" w:color="auto"/>
                      </w:divBdr>
                    </w:div>
                    <w:div w:id="4828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666766">
      <w:bodyDiv w:val="1"/>
      <w:marLeft w:val="0"/>
      <w:marRight w:val="0"/>
      <w:marTop w:val="0"/>
      <w:marBottom w:val="0"/>
      <w:divBdr>
        <w:top w:val="none" w:sz="0" w:space="0" w:color="auto"/>
        <w:left w:val="none" w:sz="0" w:space="0" w:color="auto"/>
        <w:bottom w:val="none" w:sz="0" w:space="0" w:color="auto"/>
        <w:right w:val="none" w:sz="0" w:space="0" w:color="auto"/>
      </w:divBdr>
    </w:div>
    <w:div w:id="397629708">
      <w:bodyDiv w:val="1"/>
      <w:marLeft w:val="0"/>
      <w:marRight w:val="0"/>
      <w:marTop w:val="0"/>
      <w:marBottom w:val="0"/>
      <w:divBdr>
        <w:top w:val="none" w:sz="0" w:space="0" w:color="auto"/>
        <w:left w:val="none" w:sz="0" w:space="0" w:color="auto"/>
        <w:bottom w:val="none" w:sz="0" w:space="0" w:color="auto"/>
        <w:right w:val="none" w:sz="0" w:space="0" w:color="auto"/>
      </w:divBdr>
    </w:div>
    <w:div w:id="402530008">
      <w:bodyDiv w:val="1"/>
      <w:marLeft w:val="0"/>
      <w:marRight w:val="0"/>
      <w:marTop w:val="0"/>
      <w:marBottom w:val="0"/>
      <w:divBdr>
        <w:top w:val="none" w:sz="0" w:space="0" w:color="auto"/>
        <w:left w:val="none" w:sz="0" w:space="0" w:color="auto"/>
        <w:bottom w:val="none" w:sz="0" w:space="0" w:color="auto"/>
        <w:right w:val="none" w:sz="0" w:space="0" w:color="auto"/>
      </w:divBdr>
    </w:div>
    <w:div w:id="412436231">
      <w:bodyDiv w:val="1"/>
      <w:marLeft w:val="0"/>
      <w:marRight w:val="0"/>
      <w:marTop w:val="0"/>
      <w:marBottom w:val="0"/>
      <w:divBdr>
        <w:top w:val="none" w:sz="0" w:space="0" w:color="auto"/>
        <w:left w:val="none" w:sz="0" w:space="0" w:color="auto"/>
        <w:bottom w:val="none" w:sz="0" w:space="0" w:color="auto"/>
        <w:right w:val="none" w:sz="0" w:space="0" w:color="auto"/>
      </w:divBdr>
    </w:div>
    <w:div w:id="414936555">
      <w:bodyDiv w:val="1"/>
      <w:marLeft w:val="0"/>
      <w:marRight w:val="0"/>
      <w:marTop w:val="0"/>
      <w:marBottom w:val="0"/>
      <w:divBdr>
        <w:top w:val="none" w:sz="0" w:space="0" w:color="auto"/>
        <w:left w:val="none" w:sz="0" w:space="0" w:color="auto"/>
        <w:bottom w:val="none" w:sz="0" w:space="0" w:color="auto"/>
        <w:right w:val="none" w:sz="0" w:space="0" w:color="auto"/>
      </w:divBdr>
    </w:div>
    <w:div w:id="427846753">
      <w:bodyDiv w:val="1"/>
      <w:marLeft w:val="0"/>
      <w:marRight w:val="0"/>
      <w:marTop w:val="0"/>
      <w:marBottom w:val="0"/>
      <w:divBdr>
        <w:top w:val="none" w:sz="0" w:space="0" w:color="auto"/>
        <w:left w:val="none" w:sz="0" w:space="0" w:color="auto"/>
        <w:bottom w:val="none" w:sz="0" w:space="0" w:color="auto"/>
        <w:right w:val="none" w:sz="0" w:space="0" w:color="auto"/>
      </w:divBdr>
    </w:div>
    <w:div w:id="438990631">
      <w:bodyDiv w:val="1"/>
      <w:marLeft w:val="0"/>
      <w:marRight w:val="0"/>
      <w:marTop w:val="0"/>
      <w:marBottom w:val="0"/>
      <w:divBdr>
        <w:top w:val="none" w:sz="0" w:space="0" w:color="auto"/>
        <w:left w:val="none" w:sz="0" w:space="0" w:color="auto"/>
        <w:bottom w:val="none" w:sz="0" w:space="0" w:color="auto"/>
        <w:right w:val="none" w:sz="0" w:space="0" w:color="auto"/>
      </w:divBdr>
    </w:div>
    <w:div w:id="441262420">
      <w:bodyDiv w:val="1"/>
      <w:marLeft w:val="0"/>
      <w:marRight w:val="0"/>
      <w:marTop w:val="0"/>
      <w:marBottom w:val="0"/>
      <w:divBdr>
        <w:top w:val="none" w:sz="0" w:space="0" w:color="auto"/>
        <w:left w:val="none" w:sz="0" w:space="0" w:color="auto"/>
        <w:bottom w:val="none" w:sz="0" w:space="0" w:color="auto"/>
        <w:right w:val="none" w:sz="0" w:space="0" w:color="auto"/>
      </w:divBdr>
    </w:div>
    <w:div w:id="445781166">
      <w:bodyDiv w:val="1"/>
      <w:marLeft w:val="0"/>
      <w:marRight w:val="0"/>
      <w:marTop w:val="0"/>
      <w:marBottom w:val="0"/>
      <w:divBdr>
        <w:top w:val="none" w:sz="0" w:space="0" w:color="auto"/>
        <w:left w:val="none" w:sz="0" w:space="0" w:color="auto"/>
        <w:bottom w:val="none" w:sz="0" w:space="0" w:color="auto"/>
        <w:right w:val="none" w:sz="0" w:space="0" w:color="auto"/>
      </w:divBdr>
    </w:div>
    <w:div w:id="461316200">
      <w:bodyDiv w:val="1"/>
      <w:marLeft w:val="0"/>
      <w:marRight w:val="0"/>
      <w:marTop w:val="0"/>
      <w:marBottom w:val="0"/>
      <w:divBdr>
        <w:top w:val="none" w:sz="0" w:space="0" w:color="auto"/>
        <w:left w:val="none" w:sz="0" w:space="0" w:color="auto"/>
        <w:bottom w:val="none" w:sz="0" w:space="0" w:color="auto"/>
        <w:right w:val="none" w:sz="0" w:space="0" w:color="auto"/>
      </w:divBdr>
    </w:div>
    <w:div w:id="461506020">
      <w:bodyDiv w:val="1"/>
      <w:marLeft w:val="0"/>
      <w:marRight w:val="0"/>
      <w:marTop w:val="0"/>
      <w:marBottom w:val="0"/>
      <w:divBdr>
        <w:top w:val="none" w:sz="0" w:space="0" w:color="auto"/>
        <w:left w:val="none" w:sz="0" w:space="0" w:color="auto"/>
        <w:bottom w:val="none" w:sz="0" w:space="0" w:color="auto"/>
        <w:right w:val="none" w:sz="0" w:space="0" w:color="auto"/>
      </w:divBdr>
      <w:divsChild>
        <w:div w:id="11881158">
          <w:marLeft w:val="0"/>
          <w:marRight w:val="0"/>
          <w:marTop w:val="0"/>
          <w:marBottom w:val="0"/>
          <w:divBdr>
            <w:top w:val="none" w:sz="0" w:space="0" w:color="auto"/>
            <w:left w:val="none" w:sz="0" w:space="0" w:color="auto"/>
            <w:bottom w:val="none" w:sz="0" w:space="0" w:color="auto"/>
            <w:right w:val="none" w:sz="0" w:space="0" w:color="auto"/>
          </w:divBdr>
        </w:div>
      </w:divsChild>
    </w:div>
    <w:div w:id="463892285">
      <w:bodyDiv w:val="1"/>
      <w:marLeft w:val="0"/>
      <w:marRight w:val="0"/>
      <w:marTop w:val="0"/>
      <w:marBottom w:val="0"/>
      <w:divBdr>
        <w:top w:val="none" w:sz="0" w:space="0" w:color="auto"/>
        <w:left w:val="none" w:sz="0" w:space="0" w:color="auto"/>
        <w:bottom w:val="none" w:sz="0" w:space="0" w:color="auto"/>
        <w:right w:val="none" w:sz="0" w:space="0" w:color="auto"/>
      </w:divBdr>
    </w:div>
    <w:div w:id="475489473">
      <w:bodyDiv w:val="1"/>
      <w:marLeft w:val="0"/>
      <w:marRight w:val="0"/>
      <w:marTop w:val="0"/>
      <w:marBottom w:val="0"/>
      <w:divBdr>
        <w:top w:val="none" w:sz="0" w:space="0" w:color="auto"/>
        <w:left w:val="none" w:sz="0" w:space="0" w:color="auto"/>
        <w:bottom w:val="none" w:sz="0" w:space="0" w:color="auto"/>
        <w:right w:val="none" w:sz="0" w:space="0" w:color="auto"/>
      </w:divBdr>
    </w:div>
    <w:div w:id="484006447">
      <w:bodyDiv w:val="1"/>
      <w:marLeft w:val="0"/>
      <w:marRight w:val="0"/>
      <w:marTop w:val="0"/>
      <w:marBottom w:val="0"/>
      <w:divBdr>
        <w:top w:val="none" w:sz="0" w:space="0" w:color="auto"/>
        <w:left w:val="none" w:sz="0" w:space="0" w:color="auto"/>
        <w:bottom w:val="none" w:sz="0" w:space="0" w:color="auto"/>
        <w:right w:val="none" w:sz="0" w:space="0" w:color="auto"/>
      </w:divBdr>
    </w:div>
    <w:div w:id="493301191">
      <w:bodyDiv w:val="1"/>
      <w:marLeft w:val="0"/>
      <w:marRight w:val="0"/>
      <w:marTop w:val="0"/>
      <w:marBottom w:val="0"/>
      <w:divBdr>
        <w:top w:val="none" w:sz="0" w:space="0" w:color="auto"/>
        <w:left w:val="none" w:sz="0" w:space="0" w:color="auto"/>
        <w:bottom w:val="none" w:sz="0" w:space="0" w:color="auto"/>
        <w:right w:val="none" w:sz="0" w:space="0" w:color="auto"/>
      </w:divBdr>
    </w:div>
    <w:div w:id="500312987">
      <w:bodyDiv w:val="1"/>
      <w:marLeft w:val="45"/>
      <w:marRight w:val="45"/>
      <w:marTop w:val="45"/>
      <w:marBottom w:val="45"/>
      <w:divBdr>
        <w:top w:val="none" w:sz="0" w:space="0" w:color="auto"/>
        <w:left w:val="none" w:sz="0" w:space="0" w:color="auto"/>
        <w:bottom w:val="none" w:sz="0" w:space="0" w:color="auto"/>
        <w:right w:val="none" w:sz="0" w:space="0" w:color="auto"/>
      </w:divBdr>
      <w:divsChild>
        <w:div w:id="1118571996">
          <w:marLeft w:val="0"/>
          <w:marRight w:val="0"/>
          <w:marTop w:val="0"/>
          <w:marBottom w:val="75"/>
          <w:divBdr>
            <w:top w:val="single" w:sz="6" w:space="0" w:color="EEEEEE"/>
            <w:left w:val="single" w:sz="6" w:space="0" w:color="EEEEEE"/>
            <w:bottom w:val="single" w:sz="6" w:space="0" w:color="CCCCCC"/>
            <w:right w:val="single" w:sz="6" w:space="0" w:color="CCCCCC"/>
          </w:divBdr>
          <w:divsChild>
            <w:div w:id="1835409019">
              <w:marLeft w:val="0"/>
              <w:marRight w:val="0"/>
              <w:marTop w:val="0"/>
              <w:marBottom w:val="0"/>
              <w:divBdr>
                <w:top w:val="none" w:sz="0" w:space="0" w:color="auto"/>
                <w:left w:val="none" w:sz="0" w:space="0" w:color="auto"/>
                <w:bottom w:val="none" w:sz="0" w:space="0" w:color="auto"/>
                <w:right w:val="none" w:sz="0" w:space="0" w:color="auto"/>
              </w:divBdr>
            </w:div>
            <w:div w:id="1608196457">
              <w:marLeft w:val="0"/>
              <w:marRight w:val="0"/>
              <w:marTop w:val="0"/>
              <w:marBottom w:val="0"/>
              <w:divBdr>
                <w:top w:val="none" w:sz="0" w:space="0" w:color="auto"/>
                <w:left w:val="none" w:sz="0" w:space="0" w:color="auto"/>
                <w:bottom w:val="none" w:sz="0" w:space="0" w:color="auto"/>
                <w:right w:val="none" w:sz="0" w:space="0" w:color="auto"/>
              </w:divBdr>
            </w:div>
          </w:divsChild>
        </w:div>
        <w:div w:id="2050832947">
          <w:marLeft w:val="0"/>
          <w:marRight w:val="0"/>
          <w:marTop w:val="0"/>
          <w:marBottom w:val="75"/>
          <w:divBdr>
            <w:top w:val="single" w:sz="6" w:space="0" w:color="EEEEEE"/>
            <w:left w:val="single" w:sz="6" w:space="0" w:color="EEEEEE"/>
            <w:bottom w:val="single" w:sz="6" w:space="0" w:color="CCCCCC"/>
            <w:right w:val="single" w:sz="6" w:space="0" w:color="CCCCCC"/>
          </w:divBdr>
          <w:divsChild>
            <w:div w:id="1219052069">
              <w:marLeft w:val="0"/>
              <w:marRight w:val="0"/>
              <w:marTop w:val="0"/>
              <w:marBottom w:val="0"/>
              <w:divBdr>
                <w:top w:val="none" w:sz="0" w:space="0" w:color="auto"/>
                <w:left w:val="none" w:sz="0" w:space="0" w:color="auto"/>
                <w:bottom w:val="none" w:sz="0" w:space="0" w:color="auto"/>
                <w:right w:val="none" w:sz="0" w:space="0" w:color="auto"/>
              </w:divBdr>
            </w:div>
            <w:div w:id="410541459">
              <w:marLeft w:val="0"/>
              <w:marRight w:val="0"/>
              <w:marTop w:val="0"/>
              <w:marBottom w:val="0"/>
              <w:divBdr>
                <w:top w:val="none" w:sz="0" w:space="0" w:color="auto"/>
                <w:left w:val="none" w:sz="0" w:space="0" w:color="auto"/>
                <w:bottom w:val="none" w:sz="0" w:space="0" w:color="auto"/>
                <w:right w:val="none" w:sz="0" w:space="0" w:color="auto"/>
              </w:divBdr>
            </w:div>
          </w:divsChild>
        </w:div>
        <w:div w:id="488329809">
          <w:marLeft w:val="0"/>
          <w:marRight w:val="0"/>
          <w:marTop w:val="0"/>
          <w:marBottom w:val="75"/>
          <w:divBdr>
            <w:top w:val="single" w:sz="6" w:space="0" w:color="EEEEEE"/>
            <w:left w:val="single" w:sz="6" w:space="0" w:color="EEEEEE"/>
            <w:bottom w:val="single" w:sz="6" w:space="0" w:color="CCCCCC"/>
            <w:right w:val="single" w:sz="6" w:space="0" w:color="CCCCCC"/>
          </w:divBdr>
          <w:divsChild>
            <w:div w:id="1289094525">
              <w:marLeft w:val="0"/>
              <w:marRight w:val="0"/>
              <w:marTop w:val="0"/>
              <w:marBottom w:val="0"/>
              <w:divBdr>
                <w:top w:val="none" w:sz="0" w:space="0" w:color="auto"/>
                <w:left w:val="none" w:sz="0" w:space="0" w:color="auto"/>
                <w:bottom w:val="none" w:sz="0" w:space="0" w:color="auto"/>
                <w:right w:val="none" w:sz="0" w:space="0" w:color="auto"/>
              </w:divBdr>
            </w:div>
            <w:div w:id="6559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5101">
      <w:bodyDiv w:val="1"/>
      <w:marLeft w:val="0"/>
      <w:marRight w:val="0"/>
      <w:marTop w:val="0"/>
      <w:marBottom w:val="0"/>
      <w:divBdr>
        <w:top w:val="none" w:sz="0" w:space="0" w:color="auto"/>
        <w:left w:val="none" w:sz="0" w:space="0" w:color="auto"/>
        <w:bottom w:val="none" w:sz="0" w:space="0" w:color="auto"/>
        <w:right w:val="none" w:sz="0" w:space="0" w:color="auto"/>
      </w:divBdr>
    </w:div>
    <w:div w:id="501359226">
      <w:bodyDiv w:val="1"/>
      <w:marLeft w:val="0"/>
      <w:marRight w:val="0"/>
      <w:marTop w:val="0"/>
      <w:marBottom w:val="0"/>
      <w:divBdr>
        <w:top w:val="none" w:sz="0" w:space="0" w:color="auto"/>
        <w:left w:val="none" w:sz="0" w:space="0" w:color="auto"/>
        <w:bottom w:val="none" w:sz="0" w:space="0" w:color="auto"/>
        <w:right w:val="none" w:sz="0" w:space="0" w:color="auto"/>
      </w:divBdr>
      <w:divsChild>
        <w:div w:id="1237937224">
          <w:marLeft w:val="0"/>
          <w:marRight w:val="0"/>
          <w:marTop w:val="0"/>
          <w:marBottom w:val="0"/>
          <w:divBdr>
            <w:top w:val="none" w:sz="0" w:space="0" w:color="auto"/>
            <w:left w:val="none" w:sz="0" w:space="0" w:color="auto"/>
            <w:bottom w:val="none" w:sz="0" w:space="0" w:color="auto"/>
            <w:right w:val="none" w:sz="0" w:space="0" w:color="auto"/>
          </w:divBdr>
          <w:divsChild>
            <w:div w:id="1017073288">
              <w:marLeft w:val="0"/>
              <w:marRight w:val="0"/>
              <w:marTop w:val="0"/>
              <w:marBottom w:val="0"/>
              <w:divBdr>
                <w:top w:val="none" w:sz="0" w:space="0" w:color="auto"/>
                <w:left w:val="none" w:sz="0" w:space="0" w:color="auto"/>
                <w:bottom w:val="none" w:sz="0" w:space="0" w:color="auto"/>
                <w:right w:val="none" w:sz="0" w:space="0" w:color="auto"/>
              </w:divBdr>
              <w:divsChild>
                <w:div w:id="1027486558">
                  <w:marLeft w:val="0"/>
                  <w:marRight w:val="0"/>
                  <w:marTop w:val="0"/>
                  <w:marBottom w:val="0"/>
                  <w:divBdr>
                    <w:top w:val="none" w:sz="0" w:space="0" w:color="auto"/>
                    <w:left w:val="none" w:sz="0" w:space="0" w:color="auto"/>
                    <w:bottom w:val="none" w:sz="0" w:space="0" w:color="auto"/>
                    <w:right w:val="none" w:sz="0" w:space="0" w:color="auto"/>
                  </w:divBdr>
                  <w:divsChild>
                    <w:div w:id="108941737">
                      <w:marLeft w:val="0"/>
                      <w:marRight w:val="0"/>
                      <w:marTop w:val="0"/>
                      <w:marBottom w:val="0"/>
                      <w:divBdr>
                        <w:top w:val="none" w:sz="0" w:space="0" w:color="auto"/>
                        <w:left w:val="none" w:sz="0" w:space="0" w:color="auto"/>
                        <w:bottom w:val="none" w:sz="0" w:space="0" w:color="auto"/>
                        <w:right w:val="none" w:sz="0" w:space="0" w:color="auto"/>
                      </w:divBdr>
                    </w:div>
                    <w:div w:id="17392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242976">
      <w:bodyDiv w:val="1"/>
      <w:marLeft w:val="0"/>
      <w:marRight w:val="0"/>
      <w:marTop w:val="0"/>
      <w:marBottom w:val="0"/>
      <w:divBdr>
        <w:top w:val="none" w:sz="0" w:space="0" w:color="auto"/>
        <w:left w:val="none" w:sz="0" w:space="0" w:color="auto"/>
        <w:bottom w:val="none" w:sz="0" w:space="0" w:color="auto"/>
        <w:right w:val="none" w:sz="0" w:space="0" w:color="auto"/>
      </w:divBdr>
    </w:div>
    <w:div w:id="521629324">
      <w:bodyDiv w:val="1"/>
      <w:marLeft w:val="45"/>
      <w:marRight w:val="45"/>
      <w:marTop w:val="45"/>
      <w:marBottom w:val="45"/>
      <w:divBdr>
        <w:top w:val="none" w:sz="0" w:space="0" w:color="auto"/>
        <w:left w:val="none" w:sz="0" w:space="0" w:color="auto"/>
        <w:bottom w:val="none" w:sz="0" w:space="0" w:color="auto"/>
        <w:right w:val="none" w:sz="0" w:space="0" w:color="auto"/>
      </w:divBdr>
      <w:divsChild>
        <w:div w:id="882180550">
          <w:marLeft w:val="0"/>
          <w:marRight w:val="0"/>
          <w:marTop w:val="0"/>
          <w:marBottom w:val="75"/>
          <w:divBdr>
            <w:top w:val="single" w:sz="6" w:space="0" w:color="EEEEEE"/>
            <w:left w:val="single" w:sz="6" w:space="0" w:color="EEEEEE"/>
            <w:bottom w:val="single" w:sz="6" w:space="0" w:color="CCCCCC"/>
            <w:right w:val="single" w:sz="6" w:space="0" w:color="CCCCCC"/>
          </w:divBdr>
          <w:divsChild>
            <w:div w:id="459419145">
              <w:marLeft w:val="0"/>
              <w:marRight w:val="0"/>
              <w:marTop w:val="0"/>
              <w:marBottom w:val="0"/>
              <w:divBdr>
                <w:top w:val="none" w:sz="0" w:space="0" w:color="auto"/>
                <w:left w:val="none" w:sz="0" w:space="0" w:color="auto"/>
                <w:bottom w:val="none" w:sz="0" w:space="0" w:color="auto"/>
                <w:right w:val="none" w:sz="0" w:space="0" w:color="auto"/>
              </w:divBdr>
            </w:div>
            <w:div w:id="7169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565">
      <w:bodyDiv w:val="1"/>
      <w:marLeft w:val="0"/>
      <w:marRight w:val="0"/>
      <w:marTop w:val="0"/>
      <w:marBottom w:val="0"/>
      <w:divBdr>
        <w:top w:val="none" w:sz="0" w:space="0" w:color="auto"/>
        <w:left w:val="none" w:sz="0" w:space="0" w:color="auto"/>
        <w:bottom w:val="none" w:sz="0" w:space="0" w:color="auto"/>
        <w:right w:val="none" w:sz="0" w:space="0" w:color="auto"/>
      </w:divBdr>
    </w:div>
    <w:div w:id="557982608">
      <w:bodyDiv w:val="1"/>
      <w:marLeft w:val="45"/>
      <w:marRight w:val="45"/>
      <w:marTop w:val="45"/>
      <w:marBottom w:val="45"/>
      <w:divBdr>
        <w:top w:val="none" w:sz="0" w:space="0" w:color="auto"/>
        <w:left w:val="none" w:sz="0" w:space="0" w:color="auto"/>
        <w:bottom w:val="none" w:sz="0" w:space="0" w:color="auto"/>
        <w:right w:val="none" w:sz="0" w:space="0" w:color="auto"/>
      </w:divBdr>
      <w:divsChild>
        <w:div w:id="1982687120">
          <w:marLeft w:val="0"/>
          <w:marRight w:val="0"/>
          <w:marTop w:val="0"/>
          <w:marBottom w:val="75"/>
          <w:divBdr>
            <w:top w:val="single" w:sz="6" w:space="0" w:color="EEEEEE"/>
            <w:left w:val="single" w:sz="6" w:space="0" w:color="EEEEEE"/>
            <w:bottom w:val="single" w:sz="6" w:space="0" w:color="CCCCCC"/>
            <w:right w:val="single" w:sz="6" w:space="0" w:color="CCCCCC"/>
          </w:divBdr>
          <w:divsChild>
            <w:div w:id="1650477647">
              <w:marLeft w:val="0"/>
              <w:marRight w:val="0"/>
              <w:marTop w:val="0"/>
              <w:marBottom w:val="0"/>
              <w:divBdr>
                <w:top w:val="none" w:sz="0" w:space="0" w:color="auto"/>
                <w:left w:val="none" w:sz="0" w:space="0" w:color="auto"/>
                <w:bottom w:val="none" w:sz="0" w:space="0" w:color="auto"/>
                <w:right w:val="none" w:sz="0" w:space="0" w:color="auto"/>
              </w:divBdr>
            </w:div>
            <w:div w:id="12809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6329">
      <w:bodyDiv w:val="1"/>
      <w:marLeft w:val="0"/>
      <w:marRight w:val="0"/>
      <w:marTop w:val="0"/>
      <w:marBottom w:val="0"/>
      <w:divBdr>
        <w:top w:val="none" w:sz="0" w:space="0" w:color="auto"/>
        <w:left w:val="none" w:sz="0" w:space="0" w:color="auto"/>
        <w:bottom w:val="none" w:sz="0" w:space="0" w:color="auto"/>
        <w:right w:val="none" w:sz="0" w:space="0" w:color="auto"/>
      </w:divBdr>
    </w:div>
    <w:div w:id="561332564">
      <w:bodyDiv w:val="1"/>
      <w:marLeft w:val="0"/>
      <w:marRight w:val="0"/>
      <w:marTop w:val="0"/>
      <w:marBottom w:val="0"/>
      <w:divBdr>
        <w:top w:val="none" w:sz="0" w:space="0" w:color="auto"/>
        <w:left w:val="none" w:sz="0" w:space="0" w:color="auto"/>
        <w:bottom w:val="none" w:sz="0" w:space="0" w:color="auto"/>
        <w:right w:val="none" w:sz="0" w:space="0" w:color="auto"/>
      </w:divBdr>
    </w:div>
    <w:div w:id="562909367">
      <w:bodyDiv w:val="1"/>
      <w:marLeft w:val="0"/>
      <w:marRight w:val="0"/>
      <w:marTop w:val="0"/>
      <w:marBottom w:val="0"/>
      <w:divBdr>
        <w:top w:val="none" w:sz="0" w:space="0" w:color="auto"/>
        <w:left w:val="none" w:sz="0" w:space="0" w:color="auto"/>
        <w:bottom w:val="none" w:sz="0" w:space="0" w:color="auto"/>
        <w:right w:val="none" w:sz="0" w:space="0" w:color="auto"/>
      </w:divBdr>
    </w:div>
    <w:div w:id="563026752">
      <w:bodyDiv w:val="1"/>
      <w:marLeft w:val="0"/>
      <w:marRight w:val="0"/>
      <w:marTop w:val="0"/>
      <w:marBottom w:val="0"/>
      <w:divBdr>
        <w:top w:val="none" w:sz="0" w:space="0" w:color="auto"/>
        <w:left w:val="none" w:sz="0" w:space="0" w:color="auto"/>
        <w:bottom w:val="none" w:sz="0" w:space="0" w:color="auto"/>
        <w:right w:val="none" w:sz="0" w:space="0" w:color="auto"/>
      </w:divBdr>
    </w:div>
    <w:div w:id="563222350">
      <w:bodyDiv w:val="1"/>
      <w:marLeft w:val="0"/>
      <w:marRight w:val="0"/>
      <w:marTop w:val="0"/>
      <w:marBottom w:val="0"/>
      <w:divBdr>
        <w:top w:val="none" w:sz="0" w:space="0" w:color="auto"/>
        <w:left w:val="none" w:sz="0" w:space="0" w:color="auto"/>
        <w:bottom w:val="none" w:sz="0" w:space="0" w:color="auto"/>
        <w:right w:val="none" w:sz="0" w:space="0" w:color="auto"/>
      </w:divBdr>
    </w:div>
    <w:div w:id="565729104">
      <w:bodyDiv w:val="1"/>
      <w:marLeft w:val="0"/>
      <w:marRight w:val="0"/>
      <w:marTop w:val="0"/>
      <w:marBottom w:val="0"/>
      <w:divBdr>
        <w:top w:val="none" w:sz="0" w:space="0" w:color="auto"/>
        <w:left w:val="none" w:sz="0" w:space="0" w:color="auto"/>
        <w:bottom w:val="none" w:sz="0" w:space="0" w:color="auto"/>
        <w:right w:val="none" w:sz="0" w:space="0" w:color="auto"/>
      </w:divBdr>
    </w:div>
    <w:div w:id="566116125">
      <w:bodyDiv w:val="1"/>
      <w:marLeft w:val="0"/>
      <w:marRight w:val="0"/>
      <w:marTop w:val="120"/>
      <w:marBottom w:val="0"/>
      <w:divBdr>
        <w:top w:val="none" w:sz="0" w:space="0" w:color="auto"/>
        <w:left w:val="none" w:sz="0" w:space="0" w:color="auto"/>
        <w:bottom w:val="none" w:sz="0" w:space="0" w:color="auto"/>
        <w:right w:val="none" w:sz="0" w:space="0" w:color="auto"/>
      </w:divBdr>
      <w:divsChild>
        <w:div w:id="1737626019">
          <w:marLeft w:val="0"/>
          <w:marRight w:val="0"/>
          <w:marTop w:val="0"/>
          <w:marBottom w:val="0"/>
          <w:divBdr>
            <w:top w:val="none" w:sz="0" w:space="0" w:color="auto"/>
            <w:left w:val="none" w:sz="0" w:space="0" w:color="auto"/>
            <w:bottom w:val="none" w:sz="0" w:space="0" w:color="auto"/>
            <w:right w:val="none" w:sz="0" w:space="0" w:color="auto"/>
          </w:divBdr>
          <w:divsChild>
            <w:div w:id="945237682">
              <w:marLeft w:val="0"/>
              <w:marRight w:val="0"/>
              <w:marTop w:val="0"/>
              <w:marBottom w:val="0"/>
              <w:divBdr>
                <w:top w:val="none" w:sz="0" w:space="0" w:color="auto"/>
                <w:left w:val="none" w:sz="0" w:space="0" w:color="auto"/>
                <w:bottom w:val="none" w:sz="0" w:space="0" w:color="auto"/>
                <w:right w:val="none" w:sz="0" w:space="0" w:color="auto"/>
              </w:divBdr>
              <w:divsChild>
                <w:div w:id="517937535">
                  <w:marLeft w:val="0"/>
                  <w:marRight w:val="0"/>
                  <w:marTop w:val="0"/>
                  <w:marBottom w:val="0"/>
                  <w:divBdr>
                    <w:top w:val="single" w:sz="2" w:space="0" w:color="888888"/>
                    <w:left w:val="single" w:sz="2" w:space="0" w:color="888888"/>
                    <w:bottom w:val="single" w:sz="2" w:space="0" w:color="888888"/>
                    <w:right w:val="single" w:sz="2" w:space="0" w:color="888888"/>
                  </w:divBdr>
                  <w:divsChild>
                    <w:div w:id="148791070">
                      <w:marLeft w:val="0"/>
                      <w:marRight w:val="0"/>
                      <w:marTop w:val="0"/>
                      <w:marBottom w:val="0"/>
                      <w:divBdr>
                        <w:top w:val="none" w:sz="0" w:space="0" w:color="auto"/>
                        <w:left w:val="none" w:sz="0" w:space="0" w:color="auto"/>
                        <w:bottom w:val="none" w:sz="0" w:space="0" w:color="auto"/>
                        <w:right w:val="none" w:sz="0" w:space="0" w:color="auto"/>
                      </w:divBdr>
                      <w:divsChild>
                        <w:div w:id="912006396">
                          <w:marLeft w:val="0"/>
                          <w:marRight w:val="0"/>
                          <w:marTop w:val="0"/>
                          <w:marBottom w:val="0"/>
                          <w:divBdr>
                            <w:top w:val="none" w:sz="0" w:space="0" w:color="auto"/>
                            <w:left w:val="none" w:sz="0" w:space="0" w:color="auto"/>
                            <w:bottom w:val="none" w:sz="0" w:space="0" w:color="auto"/>
                            <w:right w:val="none" w:sz="0" w:space="0" w:color="auto"/>
                          </w:divBdr>
                          <w:divsChild>
                            <w:div w:id="1775973291">
                              <w:marLeft w:val="0"/>
                              <w:marRight w:val="0"/>
                              <w:marTop w:val="0"/>
                              <w:marBottom w:val="0"/>
                              <w:divBdr>
                                <w:top w:val="none" w:sz="0" w:space="0" w:color="auto"/>
                                <w:left w:val="none" w:sz="0" w:space="0" w:color="auto"/>
                                <w:bottom w:val="none" w:sz="0" w:space="0" w:color="auto"/>
                                <w:right w:val="none" w:sz="0" w:space="0" w:color="auto"/>
                              </w:divBdr>
                              <w:divsChild>
                                <w:div w:id="417143843">
                                  <w:marLeft w:val="0"/>
                                  <w:marRight w:val="0"/>
                                  <w:marTop w:val="0"/>
                                  <w:marBottom w:val="0"/>
                                  <w:divBdr>
                                    <w:top w:val="none" w:sz="0" w:space="0" w:color="auto"/>
                                    <w:left w:val="none" w:sz="0" w:space="0" w:color="auto"/>
                                    <w:bottom w:val="none" w:sz="0" w:space="0" w:color="auto"/>
                                    <w:right w:val="none" w:sz="0" w:space="0" w:color="auto"/>
                                  </w:divBdr>
                                  <w:divsChild>
                                    <w:div w:id="2067021768">
                                      <w:marLeft w:val="0"/>
                                      <w:marRight w:val="0"/>
                                      <w:marTop w:val="0"/>
                                      <w:marBottom w:val="0"/>
                                      <w:divBdr>
                                        <w:top w:val="none" w:sz="0" w:space="0" w:color="auto"/>
                                        <w:left w:val="none" w:sz="0" w:space="0" w:color="auto"/>
                                        <w:bottom w:val="none" w:sz="0" w:space="0" w:color="auto"/>
                                        <w:right w:val="none" w:sz="0" w:space="0" w:color="auto"/>
                                      </w:divBdr>
                                      <w:divsChild>
                                        <w:div w:id="1988507935">
                                          <w:marLeft w:val="0"/>
                                          <w:marRight w:val="0"/>
                                          <w:marTop w:val="0"/>
                                          <w:marBottom w:val="0"/>
                                          <w:divBdr>
                                            <w:top w:val="none" w:sz="0" w:space="0" w:color="auto"/>
                                            <w:left w:val="none" w:sz="0" w:space="0" w:color="auto"/>
                                            <w:bottom w:val="none" w:sz="0" w:space="0" w:color="auto"/>
                                            <w:right w:val="none" w:sz="0" w:space="0" w:color="auto"/>
                                          </w:divBdr>
                                          <w:divsChild>
                                            <w:div w:id="196168225">
                                              <w:marLeft w:val="0"/>
                                              <w:marRight w:val="0"/>
                                              <w:marTop w:val="0"/>
                                              <w:marBottom w:val="0"/>
                                              <w:divBdr>
                                                <w:top w:val="none" w:sz="0" w:space="0" w:color="auto"/>
                                                <w:left w:val="none" w:sz="0" w:space="0" w:color="auto"/>
                                                <w:bottom w:val="none" w:sz="0" w:space="0" w:color="auto"/>
                                                <w:right w:val="none" w:sz="0" w:space="0" w:color="auto"/>
                                              </w:divBdr>
                                              <w:divsChild>
                                                <w:div w:id="1083986833">
                                                  <w:marLeft w:val="0"/>
                                                  <w:marRight w:val="0"/>
                                                  <w:marTop w:val="0"/>
                                                  <w:marBottom w:val="0"/>
                                                  <w:divBdr>
                                                    <w:top w:val="none" w:sz="0" w:space="0" w:color="auto"/>
                                                    <w:left w:val="none" w:sz="0" w:space="0" w:color="auto"/>
                                                    <w:bottom w:val="none" w:sz="0" w:space="0" w:color="auto"/>
                                                    <w:right w:val="none" w:sz="0" w:space="0" w:color="auto"/>
                                                  </w:divBdr>
                                                  <w:divsChild>
                                                    <w:div w:id="2020620270">
                                                      <w:marLeft w:val="0"/>
                                                      <w:marRight w:val="0"/>
                                                      <w:marTop w:val="0"/>
                                                      <w:marBottom w:val="0"/>
                                                      <w:divBdr>
                                                        <w:top w:val="none" w:sz="0" w:space="0" w:color="auto"/>
                                                        <w:left w:val="none" w:sz="0" w:space="0" w:color="auto"/>
                                                        <w:bottom w:val="none" w:sz="0" w:space="0" w:color="auto"/>
                                                        <w:right w:val="none" w:sz="0" w:space="0" w:color="auto"/>
                                                      </w:divBdr>
                                                      <w:divsChild>
                                                        <w:div w:id="2077125005">
                                                          <w:marLeft w:val="0"/>
                                                          <w:marRight w:val="0"/>
                                                          <w:marTop w:val="0"/>
                                                          <w:marBottom w:val="0"/>
                                                          <w:divBdr>
                                                            <w:top w:val="none" w:sz="0" w:space="0" w:color="auto"/>
                                                            <w:left w:val="none" w:sz="0" w:space="0" w:color="auto"/>
                                                            <w:bottom w:val="none" w:sz="0" w:space="0" w:color="auto"/>
                                                            <w:right w:val="none" w:sz="0" w:space="0" w:color="auto"/>
                                                          </w:divBdr>
                                                          <w:divsChild>
                                                            <w:div w:id="890000763">
                                                              <w:marLeft w:val="0"/>
                                                              <w:marRight w:val="0"/>
                                                              <w:marTop w:val="0"/>
                                                              <w:marBottom w:val="0"/>
                                                              <w:divBdr>
                                                                <w:top w:val="none" w:sz="0" w:space="0" w:color="auto"/>
                                                                <w:left w:val="none" w:sz="0" w:space="0" w:color="auto"/>
                                                                <w:bottom w:val="none" w:sz="0" w:space="0" w:color="auto"/>
                                                                <w:right w:val="none" w:sz="0" w:space="0" w:color="auto"/>
                                                              </w:divBdr>
                                                              <w:divsChild>
                                                                <w:div w:id="1723795521">
                                                                  <w:marLeft w:val="0"/>
                                                                  <w:marRight w:val="0"/>
                                                                  <w:marTop w:val="0"/>
                                                                  <w:marBottom w:val="0"/>
                                                                  <w:divBdr>
                                                                    <w:top w:val="none" w:sz="0" w:space="0" w:color="auto"/>
                                                                    <w:left w:val="none" w:sz="0" w:space="0" w:color="auto"/>
                                                                    <w:bottom w:val="none" w:sz="0" w:space="0" w:color="auto"/>
                                                                    <w:right w:val="none" w:sz="0" w:space="0" w:color="auto"/>
                                                                  </w:divBdr>
                                                                  <w:divsChild>
                                                                    <w:div w:id="500312513">
                                                                      <w:marLeft w:val="0"/>
                                                                      <w:marRight w:val="0"/>
                                                                      <w:marTop w:val="0"/>
                                                                      <w:marBottom w:val="0"/>
                                                                      <w:divBdr>
                                                                        <w:top w:val="none" w:sz="0" w:space="0" w:color="auto"/>
                                                                        <w:left w:val="none" w:sz="0" w:space="0" w:color="auto"/>
                                                                        <w:bottom w:val="none" w:sz="0" w:space="0" w:color="auto"/>
                                                                        <w:right w:val="none" w:sz="0" w:space="0" w:color="auto"/>
                                                                      </w:divBdr>
                                                                      <w:divsChild>
                                                                        <w:div w:id="1424956756">
                                                                          <w:marLeft w:val="0"/>
                                                                          <w:marRight w:val="0"/>
                                                                          <w:marTop w:val="0"/>
                                                                          <w:marBottom w:val="0"/>
                                                                          <w:divBdr>
                                                                            <w:top w:val="none" w:sz="0" w:space="0" w:color="auto"/>
                                                                            <w:left w:val="none" w:sz="0" w:space="0" w:color="auto"/>
                                                                            <w:bottom w:val="none" w:sz="0" w:space="0" w:color="auto"/>
                                                                            <w:right w:val="none" w:sz="0" w:space="0" w:color="auto"/>
                                                                          </w:divBdr>
                                                                          <w:divsChild>
                                                                            <w:div w:id="413555834">
                                                                              <w:marLeft w:val="0"/>
                                                                              <w:marRight w:val="0"/>
                                                                              <w:marTop w:val="0"/>
                                                                              <w:marBottom w:val="0"/>
                                                                              <w:divBdr>
                                                                                <w:top w:val="none" w:sz="0" w:space="0" w:color="auto"/>
                                                                                <w:left w:val="none" w:sz="0" w:space="0" w:color="auto"/>
                                                                                <w:bottom w:val="none" w:sz="0" w:space="0" w:color="auto"/>
                                                                                <w:right w:val="none" w:sz="0" w:space="0" w:color="auto"/>
                                                                              </w:divBdr>
                                                                              <w:divsChild>
                                                                                <w:div w:id="1802918122">
                                                                                  <w:marLeft w:val="0"/>
                                                                                  <w:marRight w:val="0"/>
                                                                                  <w:marTop w:val="0"/>
                                                                                  <w:marBottom w:val="0"/>
                                                                                  <w:divBdr>
                                                                                    <w:top w:val="none" w:sz="0" w:space="0" w:color="auto"/>
                                                                                    <w:left w:val="none" w:sz="0" w:space="0" w:color="auto"/>
                                                                                    <w:bottom w:val="none" w:sz="0" w:space="0" w:color="auto"/>
                                                                                    <w:right w:val="none" w:sz="0" w:space="0" w:color="auto"/>
                                                                                  </w:divBdr>
                                                                                  <w:divsChild>
                                                                                    <w:div w:id="1651983938">
                                                                                      <w:marLeft w:val="0"/>
                                                                                      <w:marRight w:val="0"/>
                                                                                      <w:marTop w:val="0"/>
                                                                                      <w:marBottom w:val="0"/>
                                                                                      <w:divBdr>
                                                                                        <w:top w:val="none" w:sz="0" w:space="0" w:color="auto"/>
                                                                                        <w:left w:val="none" w:sz="0" w:space="0" w:color="auto"/>
                                                                                        <w:bottom w:val="none" w:sz="0" w:space="0" w:color="auto"/>
                                                                                        <w:right w:val="none" w:sz="0" w:space="0" w:color="auto"/>
                                                                                      </w:divBdr>
                                                                                      <w:divsChild>
                                                                                        <w:div w:id="1827240080">
                                                                                          <w:marLeft w:val="0"/>
                                                                                          <w:marRight w:val="0"/>
                                                                                          <w:marTop w:val="0"/>
                                                                                          <w:marBottom w:val="0"/>
                                                                                          <w:divBdr>
                                                                                            <w:top w:val="none" w:sz="0" w:space="0" w:color="auto"/>
                                                                                            <w:left w:val="none" w:sz="0" w:space="0" w:color="auto"/>
                                                                                            <w:bottom w:val="none" w:sz="0" w:space="0" w:color="auto"/>
                                                                                            <w:right w:val="none" w:sz="0" w:space="0" w:color="auto"/>
                                                                                          </w:divBdr>
                                                                                          <w:divsChild>
                                                                                            <w:div w:id="685788773">
                                                                                              <w:marLeft w:val="0"/>
                                                                                              <w:marRight w:val="0"/>
                                                                                              <w:marTop w:val="0"/>
                                                                                              <w:marBottom w:val="0"/>
                                                                                              <w:divBdr>
                                                                                                <w:top w:val="none" w:sz="0" w:space="0" w:color="auto"/>
                                                                                                <w:left w:val="none" w:sz="0" w:space="0" w:color="auto"/>
                                                                                                <w:bottom w:val="none" w:sz="0" w:space="0" w:color="auto"/>
                                                                                                <w:right w:val="none" w:sz="0" w:space="0" w:color="auto"/>
                                                                                              </w:divBdr>
                                                                                              <w:divsChild>
                                                                                                <w:div w:id="371804736">
                                                                                                  <w:marLeft w:val="0"/>
                                                                                                  <w:marRight w:val="0"/>
                                                                                                  <w:marTop w:val="0"/>
                                                                                                  <w:marBottom w:val="0"/>
                                                                                                  <w:divBdr>
                                                                                                    <w:top w:val="none" w:sz="0" w:space="0" w:color="auto"/>
                                                                                                    <w:left w:val="none" w:sz="0" w:space="0" w:color="auto"/>
                                                                                                    <w:bottom w:val="none" w:sz="0" w:space="0" w:color="auto"/>
                                                                                                    <w:right w:val="none" w:sz="0" w:space="0" w:color="auto"/>
                                                                                                  </w:divBdr>
                                                                                                  <w:divsChild>
                                                                                                    <w:div w:id="2027365793">
                                                                                                      <w:marLeft w:val="0"/>
                                                                                                      <w:marRight w:val="0"/>
                                                                                                      <w:marTop w:val="0"/>
                                                                                                      <w:marBottom w:val="0"/>
                                                                                                      <w:divBdr>
                                                                                                        <w:top w:val="none" w:sz="0" w:space="0" w:color="auto"/>
                                                                                                        <w:left w:val="none" w:sz="0" w:space="0" w:color="auto"/>
                                                                                                        <w:bottom w:val="none" w:sz="0" w:space="0" w:color="auto"/>
                                                                                                        <w:right w:val="none" w:sz="0" w:space="0" w:color="auto"/>
                                                                                                      </w:divBdr>
                                                                                                      <w:divsChild>
                                                                                                        <w:div w:id="221138669">
                                                                                                          <w:marLeft w:val="0"/>
                                                                                                          <w:marRight w:val="0"/>
                                                                                                          <w:marTop w:val="0"/>
                                                                                                          <w:marBottom w:val="0"/>
                                                                                                          <w:divBdr>
                                                                                                            <w:top w:val="none" w:sz="0" w:space="0" w:color="auto"/>
                                                                                                            <w:left w:val="none" w:sz="0" w:space="0" w:color="auto"/>
                                                                                                            <w:bottom w:val="none" w:sz="0" w:space="0" w:color="auto"/>
                                                                                                            <w:right w:val="none" w:sz="0" w:space="0" w:color="auto"/>
                                                                                                          </w:divBdr>
                                                                                                          <w:divsChild>
                                                                                                            <w:div w:id="949892727">
                                                                                                              <w:marLeft w:val="0"/>
                                                                                                              <w:marRight w:val="0"/>
                                                                                                              <w:marTop w:val="0"/>
                                                                                                              <w:marBottom w:val="0"/>
                                                                                                              <w:divBdr>
                                                                                                                <w:top w:val="none" w:sz="0" w:space="0" w:color="auto"/>
                                                                                                                <w:left w:val="none" w:sz="0" w:space="0" w:color="auto"/>
                                                                                                                <w:bottom w:val="none" w:sz="0" w:space="0" w:color="auto"/>
                                                                                                                <w:right w:val="none" w:sz="0" w:space="0" w:color="auto"/>
                                                                                                              </w:divBdr>
                                                                                                              <w:divsChild>
                                                                                                                <w:div w:id="1915577893">
                                                                                                                  <w:marLeft w:val="0"/>
                                                                                                                  <w:marRight w:val="0"/>
                                                                                                                  <w:marTop w:val="0"/>
                                                                                                                  <w:marBottom w:val="0"/>
                                                                                                                  <w:divBdr>
                                                                                                                    <w:top w:val="none" w:sz="0" w:space="0" w:color="auto"/>
                                                                                                                    <w:left w:val="none" w:sz="0" w:space="0" w:color="auto"/>
                                                                                                                    <w:bottom w:val="none" w:sz="0" w:space="0" w:color="auto"/>
                                                                                                                    <w:right w:val="none" w:sz="0" w:space="0" w:color="auto"/>
                                                                                                                  </w:divBdr>
                                                                                                                  <w:divsChild>
                                                                                                                    <w:div w:id="803739709">
                                                                                                                      <w:marLeft w:val="0"/>
                                                                                                                      <w:marRight w:val="0"/>
                                                                                                                      <w:marTop w:val="0"/>
                                                                                                                      <w:marBottom w:val="0"/>
                                                                                                                      <w:divBdr>
                                                                                                                        <w:top w:val="none" w:sz="0" w:space="0" w:color="auto"/>
                                                                                                                        <w:left w:val="none" w:sz="0" w:space="0" w:color="auto"/>
                                                                                                                        <w:bottom w:val="none" w:sz="0" w:space="0" w:color="auto"/>
                                                                                                                        <w:right w:val="none" w:sz="0" w:space="0" w:color="auto"/>
                                                                                                                      </w:divBdr>
                                                                                                                      <w:divsChild>
                                                                                                                        <w:div w:id="141895103">
                                                                                                                          <w:marLeft w:val="0"/>
                                                                                                                          <w:marRight w:val="0"/>
                                                                                                                          <w:marTop w:val="0"/>
                                                                                                                          <w:marBottom w:val="0"/>
                                                                                                                          <w:divBdr>
                                                                                                                            <w:top w:val="none" w:sz="0" w:space="0" w:color="auto"/>
                                                                                                                            <w:left w:val="none" w:sz="0" w:space="0" w:color="auto"/>
                                                                                                                            <w:bottom w:val="none" w:sz="0" w:space="0" w:color="auto"/>
                                                                                                                            <w:right w:val="none" w:sz="0" w:space="0" w:color="auto"/>
                                                                                                                          </w:divBdr>
                                                                                                                          <w:divsChild>
                                                                                                                            <w:div w:id="7731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00675">
      <w:bodyDiv w:val="1"/>
      <w:marLeft w:val="0"/>
      <w:marRight w:val="0"/>
      <w:marTop w:val="0"/>
      <w:marBottom w:val="0"/>
      <w:divBdr>
        <w:top w:val="none" w:sz="0" w:space="0" w:color="auto"/>
        <w:left w:val="none" w:sz="0" w:space="0" w:color="auto"/>
        <w:bottom w:val="none" w:sz="0" w:space="0" w:color="auto"/>
        <w:right w:val="none" w:sz="0" w:space="0" w:color="auto"/>
      </w:divBdr>
    </w:div>
    <w:div w:id="575827765">
      <w:bodyDiv w:val="1"/>
      <w:marLeft w:val="0"/>
      <w:marRight w:val="0"/>
      <w:marTop w:val="0"/>
      <w:marBottom w:val="0"/>
      <w:divBdr>
        <w:top w:val="none" w:sz="0" w:space="0" w:color="auto"/>
        <w:left w:val="none" w:sz="0" w:space="0" w:color="auto"/>
        <w:bottom w:val="none" w:sz="0" w:space="0" w:color="auto"/>
        <w:right w:val="none" w:sz="0" w:space="0" w:color="auto"/>
      </w:divBdr>
    </w:div>
    <w:div w:id="576865038">
      <w:bodyDiv w:val="1"/>
      <w:marLeft w:val="45"/>
      <w:marRight w:val="45"/>
      <w:marTop w:val="45"/>
      <w:marBottom w:val="45"/>
      <w:divBdr>
        <w:top w:val="none" w:sz="0" w:space="0" w:color="auto"/>
        <w:left w:val="none" w:sz="0" w:space="0" w:color="auto"/>
        <w:bottom w:val="none" w:sz="0" w:space="0" w:color="auto"/>
        <w:right w:val="none" w:sz="0" w:space="0" w:color="auto"/>
      </w:divBdr>
      <w:divsChild>
        <w:div w:id="20119119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78253623">
      <w:bodyDiv w:val="1"/>
      <w:marLeft w:val="0"/>
      <w:marRight w:val="0"/>
      <w:marTop w:val="0"/>
      <w:marBottom w:val="0"/>
      <w:divBdr>
        <w:top w:val="none" w:sz="0" w:space="0" w:color="auto"/>
        <w:left w:val="none" w:sz="0" w:space="0" w:color="auto"/>
        <w:bottom w:val="none" w:sz="0" w:space="0" w:color="auto"/>
        <w:right w:val="none" w:sz="0" w:space="0" w:color="auto"/>
      </w:divBdr>
    </w:div>
    <w:div w:id="581063255">
      <w:bodyDiv w:val="1"/>
      <w:marLeft w:val="0"/>
      <w:marRight w:val="0"/>
      <w:marTop w:val="120"/>
      <w:marBottom w:val="0"/>
      <w:divBdr>
        <w:top w:val="none" w:sz="0" w:space="0" w:color="auto"/>
        <w:left w:val="none" w:sz="0" w:space="0" w:color="auto"/>
        <w:bottom w:val="none" w:sz="0" w:space="0" w:color="auto"/>
        <w:right w:val="none" w:sz="0" w:space="0" w:color="auto"/>
      </w:divBdr>
      <w:divsChild>
        <w:div w:id="1593051267">
          <w:marLeft w:val="0"/>
          <w:marRight w:val="0"/>
          <w:marTop w:val="0"/>
          <w:marBottom w:val="0"/>
          <w:divBdr>
            <w:top w:val="none" w:sz="0" w:space="0" w:color="auto"/>
            <w:left w:val="none" w:sz="0" w:space="0" w:color="auto"/>
            <w:bottom w:val="none" w:sz="0" w:space="0" w:color="auto"/>
            <w:right w:val="none" w:sz="0" w:space="0" w:color="auto"/>
          </w:divBdr>
          <w:divsChild>
            <w:div w:id="1638296366">
              <w:marLeft w:val="0"/>
              <w:marRight w:val="0"/>
              <w:marTop w:val="0"/>
              <w:marBottom w:val="0"/>
              <w:divBdr>
                <w:top w:val="none" w:sz="0" w:space="0" w:color="auto"/>
                <w:left w:val="none" w:sz="0" w:space="0" w:color="auto"/>
                <w:bottom w:val="none" w:sz="0" w:space="0" w:color="auto"/>
                <w:right w:val="none" w:sz="0" w:space="0" w:color="auto"/>
              </w:divBdr>
              <w:divsChild>
                <w:div w:id="1058822880">
                  <w:marLeft w:val="0"/>
                  <w:marRight w:val="0"/>
                  <w:marTop w:val="0"/>
                  <w:marBottom w:val="0"/>
                  <w:divBdr>
                    <w:top w:val="single" w:sz="2" w:space="0" w:color="888888"/>
                    <w:left w:val="single" w:sz="2" w:space="0" w:color="888888"/>
                    <w:bottom w:val="single" w:sz="2" w:space="0" w:color="888888"/>
                    <w:right w:val="single" w:sz="2" w:space="0" w:color="888888"/>
                  </w:divBdr>
                  <w:divsChild>
                    <w:div w:id="899052267">
                      <w:marLeft w:val="0"/>
                      <w:marRight w:val="0"/>
                      <w:marTop w:val="0"/>
                      <w:marBottom w:val="0"/>
                      <w:divBdr>
                        <w:top w:val="none" w:sz="0" w:space="0" w:color="auto"/>
                        <w:left w:val="none" w:sz="0" w:space="0" w:color="auto"/>
                        <w:bottom w:val="none" w:sz="0" w:space="0" w:color="auto"/>
                        <w:right w:val="none" w:sz="0" w:space="0" w:color="auto"/>
                      </w:divBdr>
                      <w:divsChild>
                        <w:div w:id="1036853675">
                          <w:marLeft w:val="0"/>
                          <w:marRight w:val="0"/>
                          <w:marTop w:val="0"/>
                          <w:marBottom w:val="0"/>
                          <w:divBdr>
                            <w:top w:val="none" w:sz="0" w:space="0" w:color="auto"/>
                            <w:left w:val="none" w:sz="0" w:space="0" w:color="auto"/>
                            <w:bottom w:val="none" w:sz="0" w:space="0" w:color="auto"/>
                            <w:right w:val="none" w:sz="0" w:space="0" w:color="auto"/>
                          </w:divBdr>
                          <w:divsChild>
                            <w:div w:id="906501704">
                              <w:marLeft w:val="0"/>
                              <w:marRight w:val="0"/>
                              <w:marTop w:val="0"/>
                              <w:marBottom w:val="0"/>
                              <w:divBdr>
                                <w:top w:val="none" w:sz="0" w:space="0" w:color="auto"/>
                                <w:left w:val="none" w:sz="0" w:space="0" w:color="auto"/>
                                <w:bottom w:val="none" w:sz="0" w:space="0" w:color="auto"/>
                                <w:right w:val="none" w:sz="0" w:space="0" w:color="auto"/>
                              </w:divBdr>
                              <w:divsChild>
                                <w:div w:id="280918059">
                                  <w:marLeft w:val="0"/>
                                  <w:marRight w:val="0"/>
                                  <w:marTop w:val="0"/>
                                  <w:marBottom w:val="0"/>
                                  <w:divBdr>
                                    <w:top w:val="none" w:sz="0" w:space="0" w:color="auto"/>
                                    <w:left w:val="none" w:sz="0" w:space="0" w:color="auto"/>
                                    <w:bottom w:val="none" w:sz="0" w:space="0" w:color="auto"/>
                                    <w:right w:val="none" w:sz="0" w:space="0" w:color="auto"/>
                                  </w:divBdr>
                                  <w:divsChild>
                                    <w:div w:id="381367273">
                                      <w:marLeft w:val="0"/>
                                      <w:marRight w:val="0"/>
                                      <w:marTop w:val="0"/>
                                      <w:marBottom w:val="0"/>
                                      <w:divBdr>
                                        <w:top w:val="none" w:sz="0" w:space="0" w:color="auto"/>
                                        <w:left w:val="none" w:sz="0" w:space="0" w:color="auto"/>
                                        <w:bottom w:val="none" w:sz="0" w:space="0" w:color="auto"/>
                                        <w:right w:val="none" w:sz="0" w:space="0" w:color="auto"/>
                                      </w:divBdr>
                                      <w:divsChild>
                                        <w:div w:id="1645892254">
                                          <w:marLeft w:val="0"/>
                                          <w:marRight w:val="0"/>
                                          <w:marTop w:val="0"/>
                                          <w:marBottom w:val="0"/>
                                          <w:divBdr>
                                            <w:top w:val="none" w:sz="0" w:space="0" w:color="auto"/>
                                            <w:left w:val="none" w:sz="0" w:space="0" w:color="auto"/>
                                            <w:bottom w:val="none" w:sz="0" w:space="0" w:color="auto"/>
                                            <w:right w:val="none" w:sz="0" w:space="0" w:color="auto"/>
                                          </w:divBdr>
                                          <w:divsChild>
                                            <w:div w:id="83232060">
                                              <w:marLeft w:val="0"/>
                                              <w:marRight w:val="0"/>
                                              <w:marTop w:val="0"/>
                                              <w:marBottom w:val="0"/>
                                              <w:divBdr>
                                                <w:top w:val="none" w:sz="0" w:space="0" w:color="auto"/>
                                                <w:left w:val="none" w:sz="0" w:space="0" w:color="auto"/>
                                                <w:bottom w:val="none" w:sz="0" w:space="0" w:color="auto"/>
                                                <w:right w:val="none" w:sz="0" w:space="0" w:color="auto"/>
                                              </w:divBdr>
                                              <w:divsChild>
                                                <w:div w:id="594096025">
                                                  <w:marLeft w:val="0"/>
                                                  <w:marRight w:val="0"/>
                                                  <w:marTop w:val="0"/>
                                                  <w:marBottom w:val="0"/>
                                                  <w:divBdr>
                                                    <w:top w:val="none" w:sz="0" w:space="0" w:color="auto"/>
                                                    <w:left w:val="none" w:sz="0" w:space="0" w:color="auto"/>
                                                    <w:bottom w:val="none" w:sz="0" w:space="0" w:color="auto"/>
                                                    <w:right w:val="none" w:sz="0" w:space="0" w:color="auto"/>
                                                  </w:divBdr>
                                                  <w:divsChild>
                                                    <w:div w:id="833031807">
                                                      <w:marLeft w:val="0"/>
                                                      <w:marRight w:val="0"/>
                                                      <w:marTop w:val="0"/>
                                                      <w:marBottom w:val="180"/>
                                                      <w:divBdr>
                                                        <w:top w:val="none" w:sz="0" w:space="0" w:color="auto"/>
                                                        <w:left w:val="none" w:sz="0" w:space="0" w:color="auto"/>
                                                        <w:bottom w:val="none" w:sz="0" w:space="0" w:color="auto"/>
                                                        <w:right w:val="none" w:sz="0" w:space="0" w:color="auto"/>
                                                      </w:divBdr>
                                                      <w:divsChild>
                                                        <w:div w:id="980577452">
                                                          <w:marLeft w:val="0"/>
                                                          <w:marRight w:val="0"/>
                                                          <w:marTop w:val="0"/>
                                                          <w:marBottom w:val="0"/>
                                                          <w:divBdr>
                                                            <w:top w:val="none" w:sz="0" w:space="0" w:color="auto"/>
                                                            <w:left w:val="single" w:sz="6" w:space="0" w:color="C2C7D3"/>
                                                            <w:bottom w:val="none" w:sz="0" w:space="0" w:color="auto"/>
                                                            <w:right w:val="none" w:sz="0" w:space="0" w:color="auto"/>
                                                          </w:divBdr>
                                                          <w:divsChild>
                                                            <w:div w:id="159658276">
                                                              <w:marLeft w:val="0"/>
                                                              <w:marRight w:val="0"/>
                                                              <w:marTop w:val="0"/>
                                                              <w:marBottom w:val="0"/>
                                                              <w:divBdr>
                                                                <w:top w:val="none" w:sz="0" w:space="0" w:color="auto"/>
                                                                <w:left w:val="single" w:sz="6" w:space="4" w:color="BFC6C9"/>
                                                                <w:bottom w:val="single" w:sz="6" w:space="2" w:color="BFC6C9"/>
                                                                <w:right w:val="single" w:sz="6" w:space="4" w:color="BFC6C9"/>
                                                              </w:divBdr>
                                                              <w:divsChild>
                                                                <w:div w:id="1437020994">
                                                                  <w:marLeft w:val="0"/>
                                                                  <w:marRight w:val="0"/>
                                                                  <w:marTop w:val="0"/>
                                                                  <w:marBottom w:val="0"/>
                                                                  <w:divBdr>
                                                                    <w:top w:val="none" w:sz="0" w:space="0" w:color="auto"/>
                                                                    <w:left w:val="none" w:sz="0" w:space="0" w:color="auto"/>
                                                                    <w:bottom w:val="none" w:sz="0" w:space="0" w:color="auto"/>
                                                                    <w:right w:val="none" w:sz="0" w:space="0" w:color="auto"/>
                                                                  </w:divBdr>
                                                                  <w:divsChild>
                                                                    <w:div w:id="473372879">
                                                                      <w:marLeft w:val="0"/>
                                                                      <w:marRight w:val="0"/>
                                                                      <w:marTop w:val="0"/>
                                                                      <w:marBottom w:val="0"/>
                                                                      <w:divBdr>
                                                                        <w:top w:val="single" w:sz="2" w:space="0" w:color="888888"/>
                                                                        <w:left w:val="single" w:sz="2" w:space="0" w:color="888888"/>
                                                                        <w:bottom w:val="single" w:sz="2" w:space="0" w:color="888888"/>
                                                                        <w:right w:val="single" w:sz="2" w:space="0" w:color="888888"/>
                                                                      </w:divBdr>
                                                                      <w:divsChild>
                                                                        <w:div w:id="134952634">
                                                                          <w:marLeft w:val="0"/>
                                                                          <w:marRight w:val="0"/>
                                                                          <w:marTop w:val="0"/>
                                                                          <w:marBottom w:val="0"/>
                                                                          <w:divBdr>
                                                                            <w:top w:val="none" w:sz="0" w:space="0" w:color="auto"/>
                                                                            <w:left w:val="none" w:sz="0" w:space="0" w:color="auto"/>
                                                                            <w:bottom w:val="none" w:sz="0" w:space="0" w:color="auto"/>
                                                                            <w:right w:val="none" w:sz="0" w:space="0" w:color="auto"/>
                                                                          </w:divBdr>
                                                                          <w:divsChild>
                                                                            <w:div w:id="30958345">
                                                                              <w:marLeft w:val="0"/>
                                                                              <w:marRight w:val="0"/>
                                                                              <w:marTop w:val="0"/>
                                                                              <w:marBottom w:val="0"/>
                                                                              <w:divBdr>
                                                                                <w:top w:val="none" w:sz="0" w:space="0" w:color="auto"/>
                                                                                <w:left w:val="none" w:sz="0" w:space="0" w:color="auto"/>
                                                                                <w:bottom w:val="none" w:sz="0" w:space="0" w:color="auto"/>
                                                                                <w:right w:val="none" w:sz="0" w:space="0" w:color="auto"/>
                                                                              </w:divBdr>
                                                                              <w:divsChild>
                                                                                <w:div w:id="523248259">
                                                                                  <w:marLeft w:val="0"/>
                                                                                  <w:marRight w:val="0"/>
                                                                                  <w:marTop w:val="0"/>
                                                                                  <w:marBottom w:val="0"/>
                                                                                  <w:divBdr>
                                                                                    <w:top w:val="none" w:sz="0" w:space="0" w:color="auto"/>
                                                                                    <w:left w:val="none" w:sz="0" w:space="0" w:color="auto"/>
                                                                                    <w:bottom w:val="none" w:sz="0" w:space="0" w:color="auto"/>
                                                                                    <w:right w:val="none" w:sz="0" w:space="0" w:color="auto"/>
                                                                                  </w:divBdr>
                                                                                  <w:divsChild>
                                                                                    <w:div w:id="45960265">
                                                                                      <w:marLeft w:val="0"/>
                                                                                      <w:marRight w:val="0"/>
                                                                                      <w:marTop w:val="0"/>
                                                                                      <w:marBottom w:val="0"/>
                                                                                      <w:divBdr>
                                                                                        <w:top w:val="none" w:sz="0" w:space="0" w:color="auto"/>
                                                                                        <w:left w:val="none" w:sz="0" w:space="0" w:color="auto"/>
                                                                                        <w:bottom w:val="none" w:sz="0" w:space="0" w:color="auto"/>
                                                                                        <w:right w:val="none" w:sz="0" w:space="0" w:color="auto"/>
                                                                                      </w:divBdr>
                                                                                      <w:divsChild>
                                                                                        <w:div w:id="1293512865">
                                                                                          <w:marLeft w:val="0"/>
                                                                                          <w:marRight w:val="0"/>
                                                                                          <w:marTop w:val="0"/>
                                                                                          <w:marBottom w:val="0"/>
                                                                                          <w:divBdr>
                                                                                            <w:top w:val="none" w:sz="0" w:space="0" w:color="auto"/>
                                                                                            <w:left w:val="none" w:sz="0" w:space="0" w:color="auto"/>
                                                                                            <w:bottom w:val="none" w:sz="0" w:space="0" w:color="auto"/>
                                                                                            <w:right w:val="none" w:sz="0" w:space="0" w:color="auto"/>
                                                                                          </w:divBdr>
                                                                                          <w:divsChild>
                                                                                            <w:div w:id="1897542071">
                                                                                              <w:marLeft w:val="0"/>
                                                                                              <w:marRight w:val="0"/>
                                                                                              <w:marTop w:val="0"/>
                                                                                              <w:marBottom w:val="0"/>
                                                                                              <w:divBdr>
                                                                                                <w:top w:val="none" w:sz="0" w:space="0" w:color="auto"/>
                                                                                                <w:left w:val="none" w:sz="0" w:space="0" w:color="auto"/>
                                                                                                <w:bottom w:val="none" w:sz="0" w:space="0" w:color="auto"/>
                                                                                                <w:right w:val="none" w:sz="0" w:space="0" w:color="auto"/>
                                                                                              </w:divBdr>
                                                                                              <w:divsChild>
                                                                                                <w:div w:id="843469406">
                                                                                                  <w:marLeft w:val="0"/>
                                                                                                  <w:marRight w:val="0"/>
                                                                                                  <w:marTop w:val="0"/>
                                                                                                  <w:marBottom w:val="0"/>
                                                                                                  <w:divBdr>
                                                                                                    <w:top w:val="none" w:sz="0" w:space="0" w:color="auto"/>
                                                                                                    <w:left w:val="none" w:sz="0" w:space="0" w:color="auto"/>
                                                                                                    <w:bottom w:val="none" w:sz="0" w:space="0" w:color="auto"/>
                                                                                                    <w:right w:val="none" w:sz="0" w:space="0" w:color="auto"/>
                                                                                                  </w:divBdr>
                                                                                                  <w:divsChild>
                                                                                                    <w:div w:id="1503550235">
                                                                                                      <w:marLeft w:val="0"/>
                                                                                                      <w:marRight w:val="0"/>
                                                                                                      <w:marTop w:val="0"/>
                                                                                                      <w:marBottom w:val="0"/>
                                                                                                      <w:divBdr>
                                                                                                        <w:top w:val="none" w:sz="0" w:space="0" w:color="auto"/>
                                                                                                        <w:left w:val="none" w:sz="0" w:space="0" w:color="auto"/>
                                                                                                        <w:bottom w:val="none" w:sz="0" w:space="0" w:color="auto"/>
                                                                                                        <w:right w:val="none" w:sz="0" w:space="0" w:color="auto"/>
                                                                                                      </w:divBdr>
                                                                                                      <w:divsChild>
                                                                                                        <w:div w:id="55474210">
                                                                                                          <w:marLeft w:val="0"/>
                                                                                                          <w:marRight w:val="0"/>
                                                                                                          <w:marTop w:val="0"/>
                                                                                                          <w:marBottom w:val="0"/>
                                                                                                          <w:divBdr>
                                                                                                            <w:top w:val="none" w:sz="0" w:space="0" w:color="auto"/>
                                                                                                            <w:left w:val="none" w:sz="0" w:space="0" w:color="auto"/>
                                                                                                            <w:bottom w:val="none" w:sz="0" w:space="0" w:color="auto"/>
                                                                                                            <w:right w:val="none" w:sz="0" w:space="0" w:color="auto"/>
                                                                                                          </w:divBdr>
                                                                                                          <w:divsChild>
                                                                                                            <w:div w:id="1038748246">
                                                                                                              <w:marLeft w:val="0"/>
                                                                                                              <w:marRight w:val="0"/>
                                                                                                              <w:marTop w:val="0"/>
                                                                                                              <w:marBottom w:val="0"/>
                                                                                                              <w:divBdr>
                                                                                                                <w:top w:val="none" w:sz="0" w:space="0" w:color="auto"/>
                                                                                                                <w:left w:val="none" w:sz="0" w:space="0" w:color="auto"/>
                                                                                                                <w:bottom w:val="none" w:sz="0" w:space="0" w:color="auto"/>
                                                                                                                <w:right w:val="none" w:sz="0" w:space="0" w:color="auto"/>
                                                                                                              </w:divBdr>
                                                                                                              <w:divsChild>
                                                                                                                <w:div w:id="425929596">
                                                                                                                  <w:marLeft w:val="0"/>
                                                                                                                  <w:marRight w:val="0"/>
                                                                                                                  <w:marTop w:val="0"/>
                                                                                                                  <w:marBottom w:val="0"/>
                                                                                                                  <w:divBdr>
                                                                                                                    <w:top w:val="none" w:sz="0" w:space="0" w:color="auto"/>
                                                                                                                    <w:left w:val="none" w:sz="0" w:space="0" w:color="auto"/>
                                                                                                                    <w:bottom w:val="none" w:sz="0" w:space="0" w:color="auto"/>
                                                                                                                    <w:right w:val="none" w:sz="0" w:space="0" w:color="auto"/>
                                                                                                                  </w:divBdr>
                                                                                                                  <w:divsChild>
                                                                                                                    <w:div w:id="185366530">
                                                                                                                      <w:marLeft w:val="0"/>
                                                                                                                      <w:marRight w:val="0"/>
                                                                                                                      <w:marTop w:val="0"/>
                                                                                                                      <w:marBottom w:val="0"/>
                                                                                                                      <w:divBdr>
                                                                                                                        <w:top w:val="none" w:sz="0" w:space="0" w:color="auto"/>
                                                                                                                        <w:left w:val="none" w:sz="0" w:space="0" w:color="auto"/>
                                                                                                                        <w:bottom w:val="none" w:sz="0" w:space="0" w:color="auto"/>
                                                                                                                        <w:right w:val="none" w:sz="0" w:space="0" w:color="auto"/>
                                                                                                                      </w:divBdr>
                                                                                                                      <w:divsChild>
                                                                                                                        <w:div w:id="728458067">
                                                                                                                          <w:marLeft w:val="0"/>
                                                                                                                          <w:marRight w:val="0"/>
                                                                                                                          <w:marTop w:val="0"/>
                                                                                                                          <w:marBottom w:val="0"/>
                                                                                                                          <w:divBdr>
                                                                                                                            <w:top w:val="none" w:sz="0" w:space="0" w:color="auto"/>
                                                                                                                            <w:left w:val="none" w:sz="0" w:space="0" w:color="auto"/>
                                                                                                                            <w:bottom w:val="none" w:sz="0" w:space="0" w:color="auto"/>
                                                                                                                            <w:right w:val="none" w:sz="0" w:space="0" w:color="auto"/>
                                                                                                                          </w:divBdr>
                                                                                                                          <w:divsChild>
                                                                                                                            <w:div w:id="715666714">
                                                                                                                              <w:marLeft w:val="0"/>
                                                                                                                              <w:marRight w:val="0"/>
                                                                                                                              <w:marTop w:val="0"/>
                                                                                                                              <w:marBottom w:val="0"/>
                                                                                                                              <w:divBdr>
                                                                                                                                <w:top w:val="none" w:sz="0" w:space="0" w:color="auto"/>
                                                                                                                                <w:left w:val="none" w:sz="0" w:space="0" w:color="auto"/>
                                                                                                                                <w:bottom w:val="none" w:sz="0" w:space="0" w:color="auto"/>
                                                                                                                                <w:right w:val="none" w:sz="0" w:space="0" w:color="auto"/>
                                                                                                                              </w:divBdr>
                                                                                                                              <w:divsChild>
                                                                                                                                <w:div w:id="309486660">
                                                                                                                                  <w:marLeft w:val="0"/>
                                                                                                                                  <w:marRight w:val="0"/>
                                                                                                                                  <w:marTop w:val="0"/>
                                                                                                                                  <w:marBottom w:val="0"/>
                                                                                                                                  <w:divBdr>
                                                                                                                                    <w:top w:val="none" w:sz="0" w:space="0" w:color="auto"/>
                                                                                                                                    <w:left w:val="none" w:sz="0" w:space="0" w:color="auto"/>
                                                                                                                                    <w:bottom w:val="none" w:sz="0" w:space="0" w:color="auto"/>
                                                                                                                                    <w:right w:val="none" w:sz="0" w:space="0" w:color="auto"/>
                                                                                                                                  </w:divBdr>
                                                                                                                                  <w:divsChild>
                                                                                                                                    <w:div w:id="1476920230">
                                                                                                                                      <w:marLeft w:val="0"/>
                                                                                                                                      <w:marRight w:val="0"/>
                                                                                                                                      <w:marTop w:val="0"/>
                                                                                                                                      <w:marBottom w:val="0"/>
                                                                                                                                      <w:divBdr>
                                                                                                                                        <w:top w:val="none" w:sz="0" w:space="0" w:color="auto"/>
                                                                                                                                        <w:left w:val="none" w:sz="0" w:space="0" w:color="auto"/>
                                                                                                                                        <w:bottom w:val="none" w:sz="0" w:space="0" w:color="auto"/>
                                                                                                                                        <w:right w:val="none" w:sz="0" w:space="0" w:color="auto"/>
                                                                                                                                      </w:divBdr>
                                                                                                                                      <w:divsChild>
                                                                                                                                        <w:div w:id="1334456355">
                                                                                                                                          <w:marLeft w:val="0"/>
                                                                                                                                          <w:marRight w:val="0"/>
                                                                                                                                          <w:marTop w:val="0"/>
                                                                                                                                          <w:marBottom w:val="0"/>
                                                                                                                                          <w:divBdr>
                                                                                                                                            <w:top w:val="none" w:sz="0" w:space="0" w:color="auto"/>
                                                                                                                                            <w:left w:val="none" w:sz="0" w:space="0" w:color="auto"/>
                                                                                                                                            <w:bottom w:val="none" w:sz="0" w:space="0" w:color="auto"/>
                                                                                                                                            <w:right w:val="none" w:sz="0" w:space="0" w:color="auto"/>
                                                                                                                                          </w:divBdr>
                                                                                                                                          <w:divsChild>
                                                                                                                                            <w:div w:id="9360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113838">
      <w:bodyDiv w:val="1"/>
      <w:marLeft w:val="0"/>
      <w:marRight w:val="0"/>
      <w:marTop w:val="0"/>
      <w:marBottom w:val="0"/>
      <w:divBdr>
        <w:top w:val="none" w:sz="0" w:space="0" w:color="auto"/>
        <w:left w:val="none" w:sz="0" w:space="0" w:color="auto"/>
        <w:bottom w:val="none" w:sz="0" w:space="0" w:color="auto"/>
        <w:right w:val="none" w:sz="0" w:space="0" w:color="auto"/>
      </w:divBdr>
    </w:div>
    <w:div w:id="603079535">
      <w:bodyDiv w:val="1"/>
      <w:marLeft w:val="45"/>
      <w:marRight w:val="45"/>
      <w:marTop w:val="45"/>
      <w:marBottom w:val="45"/>
      <w:divBdr>
        <w:top w:val="none" w:sz="0" w:space="0" w:color="auto"/>
        <w:left w:val="none" w:sz="0" w:space="0" w:color="auto"/>
        <w:bottom w:val="none" w:sz="0" w:space="0" w:color="auto"/>
        <w:right w:val="none" w:sz="0" w:space="0" w:color="auto"/>
      </w:divBdr>
      <w:divsChild>
        <w:div w:id="126433341">
          <w:marLeft w:val="0"/>
          <w:marRight w:val="0"/>
          <w:marTop w:val="0"/>
          <w:marBottom w:val="75"/>
          <w:divBdr>
            <w:top w:val="single" w:sz="6" w:space="0" w:color="EEEEEE"/>
            <w:left w:val="single" w:sz="6" w:space="0" w:color="EEEEEE"/>
            <w:bottom w:val="single" w:sz="6" w:space="0" w:color="CCCCCC"/>
            <w:right w:val="single" w:sz="6" w:space="0" w:color="CCCCCC"/>
          </w:divBdr>
          <w:divsChild>
            <w:div w:id="1979651186">
              <w:marLeft w:val="0"/>
              <w:marRight w:val="0"/>
              <w:marTop w:val="0"/>
              <w:marBottom w:val="0"/>
              <w:divBdr>
                <w:top w:val="none" w:sz="0" w:space="0" w:color="auto"/>
                <w:left w:val="none" w:sz="0" w:space="0" w:color="auto"/>
                <w:bottom w:val="none" w:sz="0" w:space="0" w:color="auto"/>
                <w:right w:val="none" w:sz="0" w:space="0" w:color="auto"/>
              </w:divBdr>
            </w:div>
            <w:div w:id="15348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3578">
      <w:bodyDiv w:val="1"/>
      <w:marLeft w:val="0"/>
      <w:marRight w:val="0"/>
      <w:marTop w:val="0"/>
      <w:marBottom w:val="0"/>
      <w:divBdr>
        <w:top w:val="none" w:sz="0" w:space="0" w:color="auto"/>
        <w:left w:val="none" w:sz="0" w:space="0" w:color="auto"/>
        <w:bottom w:val="none" w:sz="0" w:space="0" w:color="auto"/>
        <w:right w:val="none" w:sz="0" w:space="0" w:color="auto"/>
      </w:divBdr>
    </w:div>
    <w:div w:id="613904579">
      <w:bodyDiv w:val="1"/>
      <w:marLeft w:val="0"/>
      <w:marRight w:val="0"/>
      <w:marTop w:val="0"/>
      <w:marBottom w:val="0"/>
      <w:divBdr>
        <w:top w:val="none" w:sz="0" w:space="0" w:color="auto"/>
        <w:left w:val="none" w:sz="0" w:space="0" w:color="auto"/>
        <w:bottom w:val="none" w:sz="0" w:space="0" w:color="auto"/>
        <w:right w:val="none" w:sz="0" w:space="0" w:color="auto"/>
      </w:divBdr>
    </w:div>
    <w:div w:id="625165957">
      <w:bodyDiv w:val="1"/>
      <w:marLeft w:val="45"/>
      <w:marRight w:val="45"/>
      <w:marTop w:val="45"/>
      <w:marBottom w:val="45"/>
      <w:divBdr>
        <w:top w:val="none" w:sz="0" w:space="0" w:color="auto"/>
        <w:left w:val="none" w:sz="0" w:space="0" w:color="auto"/>
        <w:bottom w:val="none" w:sz="0" w:space="0" w:color="auto"/>
        <w:right w:val="none" w:sz="0" w:space="0" w:color="auto"/>
      </w:divBdr>
      <w:divsChild>
        <w:div w:id="78684808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27511519">
      <w:bodyDiv w:val="1"/>
      <w:marLeft w:val="0"/>
      <w:marRight w:val="0"/>
      <w:marTop w:val="0"/>
      <w:marBottom w:val="0"/>
      <w:divBdr>
        <w:top w:val="none" w:sz="0" w:space="0" w:color="auto"/>
        <w:left w:val="none" w:sz="0" w:space="0" w:color="auto"/>
        <w:bottom w:val="none" w:sz="0" w:space="0" w:color="auto"/>
        <w:right w:val="none" w:sz="0" w:space="0" w:color="auto"/>
      </w:divBdr>
    </w:div>
    <w:div w:id="631910664">
      <w:bodyDiv w:val="1"/>
      <w:marLeft w:val="0"/>
      <w:marRight w:val="0"/>
      <w:marTop w:val="0"/>
      <w:marBottom w:val="0"/>
      <w:divBdr>
        <w:top w:val="none" w:sz="0" w:space="0" w:color="auto"/>
        <w:left w:val="none" w:sz="0" w:space="0" w:color="auto"/>
        <w:bottom w:val="none" w:sz="0" w:space="0" w:color="auto"/>
        <w:right w:val="none" w:sz="0" w:space="0" w:color="auto"/>
      </w:divBdr>
    </w:div>
    <w:div w:id="632909095">
      <w:bodyDiv w:val="1"/>
      <w:marLeft w:val="0"/>
      <w:marRight w:val="0"/>
      <w:marTop w:val="0"/>
      <w:marBottom w:val="0"/>
      <w:divBdr>
        <w:top w:val="none" w:sz="0" w:space="0" w:color="auto"/>
        <w:left w:val="none" w:sz="0" w:space="0" w:color="auto"/>
        <w:bottom w:val="none" w:sz="0" w:space="0" w:color="auto"/>
        <w:right w:val="none" w:sz="0" w:space="0" w:color="auto"/>
      </w:divBdr>
    </w:div>
    <w:div w:id="634674670">
      <w:bodyDiv w:val="1"/>
      <w:marLeft w:val="0"/>
      <w:marRight w:val="0"/>
      <w:marTop w:val="0"/>
      <w:marBottom w:val="0"/>
      <w:divBdr>
        <w:top w:val="none" w:sz="0" w:space="0" w:color="auto"/>
        <w:left w:val="none" w:sz="0" w:space="0" w:color="auto"/>
        <w:bottom w:val="none" w:sz="0" w:space="0" w:color="auto"/>
        <w:right w:val="none" w:sz="0" w:space="0" w:color="auto"/>
      </w:divBdr>
    </w:div>
    <w:div w:id="645473223">
      <w:bodyDiv w:val="1"/>
      <w:marLeft w:val="0"/>
      <w:marRight w:val="0"/>
      <w:marTop w:val="0"/>
      <w:marBottom w:val="0"/>
      <w:divBdr>
        <w:top w:val="none" w:sz="0" w:space="0" w:color="auto"/>
        <w:left w:val="none" w:sz="0" w:space="0" w:color="auto"/>
        <w:bottom w:val="none" w:sz="0" w:space="0" w:color="auto"/>
        <w:right w:val="none" w:sz="0" w:space="0" w:color="auto"/>
      </w:divBdr>
    </w:div>
    <w:div w:id="650258866">
      <w:bodyDiv w:val="1"/>
      <w:marLeft w:val="0"/>
      <w:marRight w:val="0"/>
      <w:marTop w:val="0"/>
      <w:marBottom w:val="0"/>
      <w:divBdr>
        <w:top w:val="none" w:sz="0" w:space="0" w:color="auto"/>
        <w:left w:val="none" w:sz="0" w:space="0" w:color="auto"/>
        <w:bottom w:val="none" w:sz="0" w:space="0" w:color="auto"/>
        <w:right w:val="none" w:sz="0" w:space="0" w:color="auto"/>
      </w:divBdr>
    </w:div>
    <w:div w:id="650445111">
      <w:bodyDiv w:val="1"/>
      <w:marLeft w:val="0"/>
      <w:marRight w:val="0"/>
      <w:marTop w:val="0"/>
      <w:marBottom w:val="0"/>
      <w:divBdr>
        <w:top w:val="none" w:sz="0" w:space="0" w:color="auto"/>
        <w:left w:val="none" w:sz="0" w:space="0" w:color="auto"/>
        <w:bottom w:val="none" w:sz="0" w:space="0" w:color="auto"/>
        <w:right w:val="none" w:sz="0" w:space="0" w:color="auto"/>
      </w:divBdr>
    </w:div>
    <w:div w:id="654377007">
      <w:bodyDiv w:val="1"/>
      <w:marLeft w:val="45"/>
      <w:marRight w:val="45"/>
      <w:marTop w:val="45"/>
      <w:marBottom w:val="45"/>
      <w:divBdr>
        <w:top w:val="none" w:sz="0" w:space="0" w:color="auto"/>
        <w:left w:val="none" w:sz="0" w:space="0" w:color="auto"/>
        <w:bottom w:val="none" w:sz="0" w:space="0" w:color="auto"/>
        <w:right w:val="none" w:sz="0" w:space="0" w:color="auto"/>
      </w:divBdr>
      <w:divsChild>
        <w:div w:id="1009212143">
          <w:marLeft w:val="0"/>
          <w:marRight w:val="0"/>
          <w:marTop w:val="0"/>
          <w:marBottom w:val="75"/>
          <w:divBdr>
            <w:top w:val="single" w:sz="6" w:space="0" w:color="EEEEEE"/>
            <w:left w:val="single" w:sz="6" w:space="0" w:color="EEEEEE"/>
            <w:bottom w:val="single" w:sz="6" w:space="0" w:color="CCCCCC"/>
            <w:right w:val="single" w:sz="6" w:space="0" w:color="CCCCCC"/>
          </w:divBdr>
          <w:divsChild>
            <w:div w:id="1736272672">
              <w:marLeft w:val="0"/>
              <w:marRight w:val="0"/>
              <w:marTop w:val="0"/>
              <w:marBottom w:val="0"/>
              <w:divBdr>
                <w:top w:val="none" w:sz="0" w:space="0" w:color="auto"/>
                <w:left w:val="none" w:sz="0" w:space="0" w:color="auto"/>
                <w:bottom w:val="none" w:sz="0" w:space="0" w:color="auto"/>
                <w:right w:val="none" w:sz="0" w:space="0" w:color="auto"/>
              </w:divBdr>
            </w:div>
            <w:div w:id="1199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739">
      <w:bodyDiv w:val="1"/>
      <w:marLeft w:val="45"/>
      <w:marRight w:val="45"/>
      <w:marTop w:val="45"/>
      <w:marBottom w:val="45"/>
      <w:divBdr>
        <w:top w:val="none" w:sz="0" w:space="0" w:color="auto"/>
        <w:left w:val="none" w:sz="0" w:space="0" w:color="auto"/>
        <w:bottom w:val="none" w:sz="0" w:space="0" w:color="auto"/>
        <w:right w:val="none" w:sz="0" w:space="0" w:color="auto"/>
      </w:divBdr>
      <w:divsChild>
        <w:div w:id="1932350103">
          <w:marLeft w:val="0"/>
          <w:marRight w:val="0"/>
          <w:marTop w:val="0"/>
          <w:marBottom w:val="75"/>
          <w:divBdr>
            <w:top w:val="single" w:sz="6" w:space="0" w:color="EEEEEE"/>
            <w:left w:val="single" w:sz="6" w:space="0" w:color="EEEEEE"/>
            <w:bottom w:val="single" w:sz="6" w:space="0" w:color="CCCCCC"/>
            <w:right w:val="single" w:sz="6" w:space="0" w:color="CCCCCC"/>
          </w:divBdr>
          <w:divsChild>
            <w:div w:id="2026832500">
              <w:marLeft w:val="0"/>
              <w:marRight w:val="0"/>
              <w:marTop w:val="0"/>
              <w:marBottom w:val="0"/>
              <w:divBdr>
                <w:top w:val="none" w:sz="0" w:space="0" w:color="auto"/>
                <w:left w:val="none" w:sz="0" w:space="0" w:color="auto"/>
                <w:bottom w:val="none" w:sz="0" w:space="0" w:color="auto"/>
                <w:right w:val="none" w:sz="0" w:space="0" w:color="auto"/>
              </w:divBdr>
            </w:div>
            <w:div w:id="684868045">
              <w:marLeft w:val="0"/>
              <w:marRight w:val="0"/>
              <w:marTop w:val="0"/>
              <w:marBottom w:val="0"/>
              <w:divBdr>
                <w:top w:val="none" w:sz="0" w:space="0" w:color="auto"/>
                <w:left w:val="none" w:sz="0" w:space="0" w:color="auto"/>
                <w:bottom w:val="none" w:sz="0" w:space="0" w:color="auto"/>
                <w:right w:val="none" w:sz="0" w:space="0" w:color="auto"/>
              </w:divBdr>
            </w:div>
          </w:divsChild>
        </w:div>
        <w:div w:id="1338264352">
          <w:marLeft w:val="0"/>
          <w:marRight w:val="0"/>
          <w:marTop w:val="0"/>
          <w:marBottom w:val="75"/>
          <w:divBdr>
            <w:top w:val="single" w:sz="6" w:space="0" w:color="EEEEEE"/>
            <w:left w:val="single" w:sz="6" w:space="0" w:color="EEEEEE"/>
            <w:bottom w:val="single" w:sz="6" w:space="0" w:color="CCCCCC"/>
            <w:right w:val="single" w:sz="6" w:space="0" w:color="CCCCCC"/>
          </w:divBdr>
          <w:divsChild>
            <w:div w:id="117653372">
              <w:marLeft w:val="0"/>
              <w:marRight w:val="0"/>
              <w:marTop w:val="0"/>
              <w:marBottom w:val="0"/>
              <w:divBdr>
                <w:top w:val="none" w:sz="0" w:space="0" w:color="auto"/>
                <w:left w:val="none" w:sz="0" w:space="0" w:color="auto"/>
                <w:bottom w:val="none" w:sz="0" w:space="0" w:color="auto"/>
                <w:right w:val="none" w:sz="0" w:space="0" w:color="auto"/>
              </w:divBdr>
            </w:div>
            <w:div w:id="1151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2764">
      <w:bodyDiv w:val="1"/>
      <w:marLeft w:val="0"/>
      <w:marRight w:val="0"/>
      <w:marTop w:val="0"/>
      <w:marBottom w:val="0"/>
      <w:divBdr>
        <w:top w:val="none" w:sz="0" w:space="0" w:color="auto"/>
        <w:left w:val="none" w:sz="0" w:space="0" w:color="auto"/>
        <w:bottom w:val="none" w:sz="0" w:space="0" w:color="auto"/>
        <w:right w:val="none" w:sz="0" w:space="0" w:color="auto"/>
      </w:divBdr>
    </w:div>
    <w:div w:id="683828450">
      <w:bodyDiv w:val="1"/>
      <w:marLeft w:val="0"/>
      <w:marRight w:val="0"/>
      <w:marTop w:val="0"/>
      <w:marBottom w:val="0"/>
      <w:divBdr>
        <w:top w:val="none" w:sz="0" w:space="0" w:color="auto"/>
        <w:left w:val="none" w:sz="0" w:space="0" w:color="auto"/>
        <w:bottom w:val="none" w:sz="0" w:space="0" w:color="auto"/>
        <w:right w:val="none" w:sz="0" w:space="0" w:color="auto"/>
      </w:divBdr>
    </w:div>
    <w:div w:id="684791490">
      <w:bodyDiv w:val="1"/>
      <w:marLeft w:val="45"/>
      <w:marRight w:val="45"/>
      <w:marTop w:val="45"/>
      <w:marBottom w:val="45"/>
      <w:divBdr>
        <w:top w:val="none" w:sz="0" w:space="0" w:color="auto"/>
        <w:left w:val="none" w:sz="0" w:space="0" w:color="auto"/>
        <w:bottom w:val="none" w:sz="0" w:space="0" w:color="auto"/>
        <w:right w:val="none" w:sz="0" w:space="0" w:color="auto"/>
      </w:divBdr>
      <w:divsChild>
        <w:div w:id="1578246507">
          <w:marLeft w:val="0"/>
          <w:marRight w:val="0"/>
          <w:marTop w:val="0"/>
          <w:marBottom w:val="75"/>
          <w:divBdr>
            <w:top w:val="single" w:sz="6" w:space="0" w:color="EEEEEE"/>
            <w:left w:val="single" w:sz="6" w:space="0" w:color="EEEEEE"/>
            <w:bottom w:val="single" w:sz="6" w:space="0" w:color="CCCCCC"/>
            <w:right w:val="single" w:sz="6" w:space="0" w:color="CCCCCC"/>
          </w:divBdr>
          <w:divsChild>
            <w:div w:id="1306930854">
              <w:marLeft w:val="0"/>
              <w:marRight w:val="0"/>
              <w:marTop w:val="0"/>
              <w:marBottom w:val="0"/>
              <w:divBdr>
                <w:top w:val="none" w:sz="0" w:space="0" w:color="auto"/>
                <w:left w:val="none" w:sz="0" w:space="0" w:color="auto"/>
                <w:bottom w:val="none" w:sz="0" w:space="0" w:color="auto"/>
                <w:right w:val="none" w:sz="0" w:space="0" w:color="auto"/>
              </w:divBdr>
            </w:div>
            <w:div w:id="9481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8791">
      <w:bodyDiv w:val="1"/>
      <w:marLeft w:val="0"/>
      <w:marRight w:val="0"/>
      <w:marTop w:val="0"/>
      <w:marBottom w:val="0"/>
      <w:divBdr>
        <w:top w:val="none" w:sz="0" w:space="0" w:color="auto"/>
        <w:left w:val="none" w:sz="0" w:space="0" w:color="auto"/>
        <w:bottom w:val="none" w:sz="0" w:space="0" w:color="auto"/>
        <w:right w:val="none" w:sz="0" w:space="0" w:color="auto"/>
      </w:divBdr>
    </w:div>
    <w:div w:id="706753873">
      <w:bodyDiv w:val="1"/>
      <w:marLeft w:val="0"/>
      <w:marRight w:val="0"/>
      <w:marTop w:val="0"/>
      <w:marBottom w:val="0"/>
      <w:divBdr>
        <w:top w:val="none" w:sz="0" w:space="0" w:color="auto"/>
        <w:left w:val="none" w:sz="0" w:space="0" w:color="auto"/>
        <w:bottom w:val="none" w:sz="0" w:space="0" w:color="auto"/>
        <w:right w:val="none" w:sz="0" w:space="0" w:color="auto"/>
      </w:divBdr>
    </w:div>
    <w:div w:id="712769710">
      <w:bodyDiv w:val="1"/>
      <w:marLeft w:val="0"/>
      <w:marRight w:val="0"/>
      <w:marTop w:val="0"/>
      <w:marBottom w:val="0"/>
      <w:divBdr>
        <w:top w:val="none" w:sz="0" w:space="0" w:color="auto"/>
        <w:left w:val="none" w:sz="0" w:space="0" w:color="auto"/>
        <w:bottom w:val="none" w:sz="0" w:space="0" w:color="auto"/>
        <w:right w:val="none" w:sz="0" w:space="0" w:color="auto"/>
      </w:divBdr>
      <w:divsChild>
        <w:div w:id="1054112244">
          <w:marLeft w:val="0"/>
          <w:marRight w:val="0"/>
          <w:marTop w:val="0"/>
          <w:marBottom w:val="0"/>
          <w:divBdr>
            <w:top w:val="none" w:sz="0" w:space="0" w:color="auto"/>
            <w:left w:val="none" w:sz="0" w:space="0" w:color="auto"/>
            <w:bottom w:val="none" w:sz="0" w:space="0" w:color="auto"/>
            <w:right w:val="none" w:sz="0" w:space="0" w:color="auto"/>
          </w:divBdr>
        </w:div>
      </w:divsChild>
    </w:div>
    <w:div w:id="721907733">
      <w:bodyDiv w:val="1"/>
      <w:marLeft w:val="0"/>
      <w:marRight w:val="0"/>
      <w:marTop w:val="0"/>
      <w:marBottom w:val="0"/>
      <w:divBdr>
        <w:top w:val="none" w:sz="0" w:space="0" w:color="auto"/>
        <w:left w:val="none" w:sz="0" w:space="0" w:color="auto"/>
        <w:bottom w:val="none" w:sz="0" w:space="0" w:color="auto"/>
        <w:right w:val="none" w:sz="0" w:space="0" w:color="auto"/>
      </w:divBdr>
    </w:div>
    <w:div w:id="725252248">
      <w:bodyDiv w:val="1"/>
      <w:marLeft w:val="0"/>
      <w:marRight w:val="0"/>
      <w:marTop w:val="0"/>
      <w:marBottom w:val="0"/>
      <w:divBdr>
        <w:top w:val="none" w:sz="0" w:space="0" w:color="auto"/>
        <w:left w:val="none" w:sz="0" w:space="0" w:color="auto"/>
        <w:bottom w:val="none" w:sz="0" w:space="0" w:color="auto"/>
        <w:right w:val="none" w:sz="0" w:space="0" w:color="auto"/>
      </w:divBdr>
    </w:div>
    <w:div w:id="728040168">
      <w:bodyDiv w:val="1"/>
      <w:marLeft w:val="0"/>
      <w:marRight w:val="0"/>
      <w:marTop w:val="0"/>
      <w:marBottom w:val="0"/>
      <w:divBdr>
        <w:top w:val="none" w:sz="0" w:space="0" w:color="auto"/>
        <w:left w:val="none" w:sz="0" w:space="0" w:color="auto"/>
        <w:bottom w:val="none" w:sz="0" w:space="0" w:color="auto"/>
        <w:right w:val="none" w:sz="0" w:space="0" w:color="auto"/>
      </w:divBdr>
    </w:div>
    <w:div w:id="731656497">
      <w:bodyDiv w:val="1"/>
      <w:marLeft w:val="0"/>
      <w:marRight w:val="0"/>
      <w:marTop w:val="0"/>
      <w:marBottom w:val="0"/>
      <w:divBdr>
        <w:top w:val="none" w:sz="0" w:space="0" w:color="auto"/>
        <w:left w:val="none" w:sz="0" w:space="0" w:color="auto"/>
        <w:bottom w:val="none" w:sz="0" w:space="0" w:color="auto"/>
        <w:right w:val="none" w:sz="0" w:space="0" w:color="auto"/>
      </w:divBdr>
    </w:div>
    <w:div w:id="738098524">
      <w:bodyDiv w:val="1"/>
      <w:marLeft w:val="0"/>
      <w:marRight w:val="0"/>
      <w:marTop w:val="0"/>
      <w:marBottom w:val="0"/>
      <w:divBdr>
        <w:top w:val="none" w:sz="0" w:space="0" w:color="auto"/>
        <w:left w:val="none" w:sz="0" w:space="0" w:color="auto"/>
        <w:bottom w:val="none" w:sz="0" w:space="0" w:color="auto"/>
        <w:right w:val="none" w:sz="0" w:space="0" w:color="auto"/>
      </w:divBdr>
    </w:div>
    <w:div w:id="740836122">
      <w:bodyDiv w:val="1"/>
      <w:marLeft w:val="0"/>
      <w:marRight w:val="0"/>
      <w:marTop w:val="0"/>
      <w:marBottom w:val="0"/>
      <w:divBdr>
        <w:top w:val="none" w:sz="0" w:space="0" w:color="auto"/>
        <w:left w:val="none" w:sz="0" w:space="0" w:color="auto"/>
        <w:bottom w:val="none" w:sz="0" w:space="0" w:color="auto"/>
        <w:right w:val="none" w:sz="0" w:space="0" w:color="auto"/>
      </w:divBdr>
    </w:div>
    <w:div w:id="741217079">
      <w:bodyDiv w:val="1"/>
      <w:marLeft w:val="0"/>
      <w:marRight w:val="0"/>
      <w:marTop w:val="0"/>
      <w:marBottom w:val="0"/>
      <w:divBdr>
        <w:top w:val="none" w:sz="0" w:space="0" w:color="auto"/>
        <w:left w:val="none" w:sz="0" w:space="0" w:color="auto"/>
        <w:bottom w:val="none" w:sz="0" w:space="0" w:color="auto"/>
        <w:right w:val="none" w:sz="0" w:space="0" w:color="auto"/>
      </w:divBdr>
    </w:div>
    <w:div w:id="755322405">
      <w:bodyDiv w:val="1"/>
      <w:marLeft w:val="0"/>
      <w:marRight w:val="0"/>
      <w:marTop w:val="0"/>
      <w:marBottom w:val="0"/>
      <w:divBdr>
        <w:top w:val="none" w:sz="0" w:space="0" w:color="auto"/>
        <w:left w:val="none" w:sz="0" w:space="0" w:color="auto"/>
        <w:bottom w:val="none" w:sz="0" w:space="0" w:color="auto"/>
        <w:right w:val="none" w:sz="0" w:space="0" w:color="auto"/>
      </w:divBdr>
    </w:div>
    <w:div w:id="766920696">
      <w:bodyDiv w:val="1"/>
      <w:marLeft w:val="0"/>
      <w:marRight w:val="0"/>
      <w:marTop w:val="0"/>
      <w:marBottom w:val="0"/>
      <w:divBdr>
        <w:top w:val="none" w:sz="0" w:space="0" w:color="auto"/>
        <w:left w:val="none" w:sz="0" w:space="0" w:color="auto"/>
        <w:bottom w:val="none" w:sz="0" w:space="0" w:color="auto"/>
        <w:right w:val="none" w:sz="0" w:space="0" w:color="auto"/>
      </w:divBdr>
    </w:div>
    <w:div w:id="771242114">
      <w:bodyDiv w:val="1"/>
      <w:marLeft w:val="45"/>
      <w:marRight w:val="45"/>
      <w:marTop w:val="45"/>
      <w:marBottom w:val="45"/>
      <w:divBdr>
        <w:top w:val="none" w:sz="0" w:space="0" w:color="auto"/>
        <w:left w:val="none" w:sz="0" w:space="0" w:color="auto"/>
        <w:bottom w:val="none" w:sz="0" w:space="0" w:color="auto"/>
        <w:right w:val="none" w:sz="0" w:space="0" w:color="auto"/>
      </w:divBdr>
      <w:divsChild>
        <w:div w:id="10763641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73287299">
      <w:bodyDiv w:val="1"/>
      <w:marLeft w:val="0"/>
      <w:marRight w:val="0"/>
      <w:marTop w:val="0"/>
      <w:marBottom w:val="0"/>
      <w:divBdr>
        <w:top w:val="none" w:sz="0" w:space="0" w:color="auto"/>
        <w:left w:val="none" w:sz="0" w:space="0" w:color="auto"/>
        <w:bottom w:val="none" w:sz="0" w:space="0" w:color="auto"/>
        <w:right w:val="none" w:sz="0" w:space="0" w:color="auto"/>
      </w:divBdr>
    </w:div>
    <w:div w:id="773867384">
      <w:bodyDiv w:val="1"/>
      <w:marLeft w:val="0"/>
      <w:marRight w:val="0"/>
      <w:marTop w:val="0"/>
      <w:marBottom w:val="0"/>
      <w:divBdr>
        <w:top w:val="none" w:sz="0" w:space="0" w:color="auto"/>
        <w:left w:val="none" w:sz="0" w:space="0" w:color="auto"/>
        <w:bottom w:val="none" w:sz="0" w:space="0" w:color="auto"/>
        <w:right w:val="none" w:sz="0" w:space="0" w:color="auto"/>
      </w:divBdr>
    </w:div>
    <w:div w:id="778719864">
      <w:bodyDiv w:val="1"/>
      <w:marLeft w:val="0"/>
      <w:marRight w:val="0"/>
      <w:marTop w:val="0"/>
      <w:marBottom w:val="0"/>
      <w:divBdr>
        <w:top w:val="none" w:sz="0" w:space="0" w:color="auto"/>
        <w:left w:val="none" w:sz="0" w:space="0" w:color="auto"/>
        <w:bottom w:val="none" w:sz="0" w:space="0" w:color="auto"/>
        <w:right w:val="none" w:sz="0" w:space="0" w:color="auto"/>
      </w:divBdr>
    </w:div>
    <w:div w:id="787353236">
      <w:bodyDiv w:val="1"/>
      <w:marLeft w:val="0"/>
      <w:marRight w:val="0"/>
      <w:marTop w:val="0"/>
      <w:marBottom w:val="0"/>
      <w:divBdr>
        <w:top w:val="none" w:sz="0" w:space="0" w:color="auto"/>
        <w:left w:val="none" w:sz="0" w:space="0" w:color="auto"/>
        <w:bottom w:val="none" w:sz="0" w:space="0" w:color="auto"/>
        <w:right w:val="none" w:sz="0" w:space="0" w:color="auto"/>
      </w:divBdr>
    </w:div>
    <w:div w:id="794445708">
      <w:bodyDiv w:val="1"/>
      <w:marLeft w:val="0"/>
      <w:marRight w:val="0"/>
      <w:marTop w:val="0"/>
      <w:marBottom w:val="0"/>
      <w:divBdr>
        <w:top w:val="none" w:sz="0" w:space="0" w:color="auto"/>
        <w:left w:val="none" w:sz="0" w:space="0" w:color="auto"/>
        <w:bottom w:val="none" w:sz="0" w:space="0" w:color="auto"/>
        <w:right w:val="none" w:sz="0" w:space="0" w:color="auto"/>
      </w:divBdr>
    </w:div>
    <w:div w:id="799344124">
      <w:bodyDiv w:val="1"/>
      <w:marLeft w:val="0"/>
      <w:marRight w:val="0"/>
      <w:marTop w:val="0"/>
      <w:marBottom w:val="0"/>
      <w:divBdr>
        <w:top w:val="none" w:sz="0" w:space="0" w:color="auto"/>
        <w:left w:val="none" w:sz="0" w:space="0" w:color="auto"/>
        <w:bottom w:val="none" w:sz="0" w:space="0" w:color="auto"/>
        <w:right w:val="none" w:sz="0" w:space="0" w:color="auto"/>
      </w:divBdr>
    </w:div>
    <w:div w:id="802582464">
      <w:bodyDiv w:val="1"/>
      <w:marLeft w:val="0"/>
      <w:marRight w:val="0"/>
      <w:marTop w:val="0"/>
      <w:marBottom w:val="0"/>
      <w:divBdr>
        <w:top w:val="none" w:sz="0" w:space="0" w:color="auto"/>
        <w:left w:val="none" w:sz="0" w:space="0" w:color="auto"/>
        <w:bottom w:val="none" w:sz="0" w:space="0" w:color="auto"/>
        <w:right w:val="none" w:sz="0" w:space="0" w:color="auto"/>
      </w:divBdr>
    </w:div>
    <w:div w:id="803157930">
      <w:bodyDiv w:val="1"/>
      <w:marLeft w:val="0"/>
      <w:marRight w:val="0"/>
      <w:marTop w:val="0"/>
      <w:marBottom w:val="0"/>
      <w:divBdr>
        <w:top w:val="none" w:sz="0" w:space="0" w:color="auto"/>
        <w:left w:val="none" w:sz="0" w:space="0" w:color="auto"/>
        <w:bottom w:val="none" w:sz="0" w:space="0" w:color="auto"/>
        <w:right w:val="none" w:sz="0" w:space="0" w:color="auto"/>
      </w:divBdr>
    </w:div>
    <w:div w:id="819537883">
      <w:bodyDiv w:val="1"/>
      <w:marLeft w:val="0"/>
      <w:marRight w:val="0"/>
      <w:marTop w:val="0"/>
      <w:marBottom w:val="0"/>
      <w:divBdr>
        <w:top w:val="none" w:sz="0" w:space="0" w:color="auto"/>
        <w:left w:val="none" w:sz="0" w:space="0" w:color="auto"/>
        <w:bottom w:val="none" w:sz="0" w:space="0" w:color="auto"/>
        <w:right w:val="none" w:sz="0" w:space="0" w:color="auto"/>
      </w:divBdr>
    </w:div>
    <w:div w:id="832987763">
      <w:bodyDiv w:val="1"/>
      <w:marLeft w:val="45"/>
      <w:marRight w:val="45"/>
      <w:marTop w:val="45"/>
      <w:marBottom w:val="45"/>
      <w:divBdr>
        <w:top w:val="none" w:sz="0" w:space="0" w:color="auto"/>
        <w:left w:val="none" w:sz="0" w:space="0" w:color="auto"/>
        <w:bottom w:val="none" w:sz="0" w:space="0" w:color="auto"/>
        <w:right w:val="none" w:sz="0" w:space="0" w:color="auto"/>
      </w:divBdr>
      <w:divsChild>
        <w:div w:id="6094313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44826314">
      <w:bodyDiv w:val="1"/>
      <w:marLeft w:val="0"/>
      <w:marRight w:val="0"/>
      <w:marTop w:val="0"/>
      <w:marBottom w:val="0"/>
      <w:divBdr>
        <w:top w:val="none" w:sz="0" w:space="0" w:color="auto"/>
        <w:left w:val="none" w:sz="0" w:space="0" w:color="auto"/>
        <w:bottom w:val="none" w:sz="0" w:space="0" w:color="auto"/>
        <w:right w:val="none" w:sz="0" w:space="0" w:color="auto"/>
      </w:divBdr>
    </w:div>
    <w:div w:id="847908209">
      <w:bodyDiv w:val="1"/>
      <w:marLeft w:val="0"/>
      <w:marRight w:val="0"/>
      <w:marTop w:val="0"/>
      <w:marBottom w:val="0"/>
      <w:divBdr>
        <w:top w:val="none" w:sz="0" w:space="0" w:color="auto"/>
        <w:left w:val="none" w:sz="0" w:space="0" w:color="auto"/>
        <w:bottom w:val="none" w:sz="0" w:space="0" w:color="auto"/>
        <w:right w:val="none" w:sz="0" w:space="0" w:color="auto"/>
      </w:divBdr>
    </w:div>
    <w:div w:id="850533702">
      <w:bodyDiv w:val="1"/>
      <w:marLeft w:val="0"/>
      <w:marRight w:val="0"/>
      <w:marTop w:val="0"/>
      <w:marBottom w:val="0"/>
      <w:divBdr>
        <w:top w:val="none" w:sz="0" w:space="0" w:color="auto"/>
        <w:left w:val="none" w:sz="0" w:space="0" w:color="auto"/>
        <w:bottom w:val="none" w:sz="0" w:space="0" w:color="auto"/>
        <w:right w:val="none" w:sz="0" w:space="0" w:color="auto"/>
      </w:divBdr>
    </w:div>
    <w:div w:id="859856623">
      <w:bodyDiv w:val="1"/>
      <w:marLeft w:val="0"/>
      <w:marRight w:val="0"/>
      <w:marTop w:val="0"/>
      <w:marBottom w:val="0"/>
      <w:divBdr>
        <w:top w:val="none" w:sz="0" w:space="0" w:color="auto"/>
        <w:left w:val="none" w:sz="0" w:space="0" w:color="auto"/>
        <w:bottom w:val="none" w:sz="0" w:space="0" w:color="auto"/>
        <w:right w:val="none" w:sz="0" w:space="0" w:color="auto"/>
      </w:divBdr>
    </w:div>
    <w:div w:id="865485793">
      <w:bodyDiv w:val="1"/>
      <w:marLeft w:val="0"/>
      <w:marRight w:val="0"/>
      <w:marTop w:val="0"/>
      <w:marBottom w:val="0"/>
      <w:divBdr>
        <w:top w:val="none" w:sz="0" w:space="0" w:color="auto"/>
        <w:left w:val="none" w:sz="0" w:space="0" w:color="auto"/>
        <w:bottom w:val="none" w:sz="0" w:space="0" w:color="auto"/>
        <w:right w:val="none" w:sz="0" w:space="0" w:color="auto"/>
      </w:divBdr>
    </w:div>
    <w:div w:id="879435584">
      <w:bodyDiv w:val="1"/>
      <w:marLeft w:val="0"/>
      <w:marRight w:val="0"/>
      <w:marTop w:val="0"/>
      <w:marBottom w:val="0"/>
      <w:divBdr>
        <w:top w:val="none" w:sz="0" w:space="0" w:color="auto"/>
        <w:left w:val="none" w:sz="0" w:space="0" w:color="auto"/>
        <w:bottom w:val="none" w:sz="0" w:space="0" w:color="auto"/>
        <w:right w:val="none" w:sz="0" w:space="0" w:color="auto"/>
      </w:divBdr>
    </w:div>
    <w:div w:id="899708615">
      <w:bodyDiv w:val="1"/>
      <w:marLeft w:val="0"/>
      <w:marRight w:val="0"/>
      <w:marTop w:val="0"/>
      <w:marBottom w:val="0"/>
      <w:divBdr>
        <w:top w:val="none" w:sz="0" w:space="0" w:color="auto"/>
        <w:left w:val="none" w:sz="0" w:space="0" w:color="auto"/>
        <w:bottom w:val="none" w:sz="0" w:space="0" w:color="auto"/>
        <w:right w:val="none" w:sz="0" w:space="0" w:color="auto"/>
      </w:divBdr>
    </w:div>
    <w:div w:id="906720465">
      <w:bodyDiv w:val="1"/>
      <w:marLeft w:val="0"/>
      <w:marRight w:val="0"/>
      <w:marTop w:val="0"/>
      <w:marBottom w:val="0"/>
      <w:divBdr>
        <w:top w:val="none" w:sz="0" w:space="0" w:color="auto"/>
        <w:left w:val="none" w:sz="0" w:space="0" w:color="auto"/>
        <w:bottom w:val="none" w:sz="0" w:space="0" w:color="auto"/>
        <w:right w:val="none" w:sz="0" w:space="0" w:color="auto"/>
      </w:divBdr>
    </w:div>
    <w:div w:id="906770439">
      <w:bodyDiv w:val="1"/>
      <w:marLeft w:val="0"/>
      <w:marRight w:val="0"/>
      <w:marTop w:val="0"/>
      <w:marBottom w:val="0"/>
      <w:divBdr>
        <w:top w:val="none" w:sz="0" w:space="0" w:color="auto"/>
        <w:left w:val="none" w:sz="0" w:space="0" w:color="auto"/>
        <w:bottom w:val="none" w:sz="0" w:space="0" w:color="auto"/>
        <w:right w:val="none" w:sz="0" w:space="0" w:color="auto"/>
      </w:divBdr>
    </w:div>
    <w:div w:id="907689204">
      <w:bodyDiv w:val="1"/>
      <w:marLeft w:val="0"/>
      <w:marRight w:val="0"/>
      <w:marTop w:val="0"/>
      <w:marBottom w:val="0"/>
      <w:divBdr>
        <w:top w:val="none" w:sz="0" w:space="0" w:color="auto"/>
        <w:left w:val="none" w:sz="0" w:space="0" w:color="auto"/>
        <w:bottom w:val="none" w:sz="0" w:space="0" w:color="auto"/>
        <w:right w:val="none" w:sz="0" w:space="0" w:color="auto"/>
      </w:divBdr>
    </w:div>
    <w:div w:id="912088134">
      <w:bodyDiv w:val="1"/>
      <w:marLeft w:val="0"/>
      <w:marRight w:val="0"/>
      <w:marTop w:val="0"/>
      <w:marBottom w:val="0"/>
      <w:divBdr>
        <w:top w:val="none" w:sz="0" w:space="0" w:color="auto"/>
        <w:left w:val="none" w:sz="0" w:space="0" w:color="auto"/>
        <w:bottom w:val="none" w:sz="0" w:space="0" w:color="auto"/>
        <w:right w:val="none" w:sz="0" w:space="0" w:color="auto"/>
      </w:divBdr>
    </w:div>
    <w:div w:id="923297946">
      <w:bodyDiv w:val="1"/>
      <w:marLeft w:val="0"/>
      <w:marRight w:val="0"/>
      <w:marTop w:val="0"/>
      <w:marBottom w:val="0"/>
      <w:divBdr>
        <w:top w:val="none" w:sz="0" w:space="0" w:color="auto"/>
        <w:left w:val="none" w:sz="0" w:space="0" w:color="auto"/>
        <w:bottom w:val="none" w:sz="0" w:space="0" w:color="auto"/>
        <w:right w:val="none" w:sz="0" w:space="0" w:color="auto"/>
      </w:divBdr>
      <w:divsChild>
        <w:div w:id="305821479">
          <w:marLeft w:val="0"/>
          <w:marRight w:val="0"/>
          <w:marTop w:val="0"/>
          <w:marBottom w:val="0"/>
          <w:divBdr>
            <w:top w:val="none" w:sz="0" w:space="0" w:color="auto"/>
            <w:left w:val="none" w:sz="0" w:space="0" w:color="auto"/>
            <w:bottom w:val="none" w:sz="0" w:space="0" w:color="auto"/>
            <w:right w:val="none" w:sz="0" w:space="0" w:color="auto"/>
          </w:divBdr>
          <w:divsChild>
            <w:div w:id="1010447771">
              <w:marLeft w:val="0"/>
              <w:marRight w:val="0"/>
              <w:marTop w:val="0"/>
              <w:marBottom w:val="0"/>
              <w:divBdr>
                <w:top w:val="single" w:sz="12" w:space="8" w:color="C1A90D"/>
                <w:left w:val="single" w:sz="12" w:space="8" w:color="C1A90D"/>
                <w:bottom w:val="single" w:sz="12" w:space="8" w:color="C1A90D"/>
                <w:right w:val="single" w:sz="12" w:space="8" w:color="C1A90D"/>
              </w:divBdr>
            </w:div>
            <w:div w:id="2133673790">
              <w:marLeft w:val="0"/>
              <w:marRight w:val="0"/>
              <w:marTop w:val="0"/>
              <w:marBottom w:val="0"/>
              <w:divBdr>
                <w:top w:val="single" w:sz="12" w:space="8" w:color="C1A90D"/>
                <w:left w:val="single" w:sz="12" w:space="8" w:color="C1A90D"/>
                <w:bottom w:val="single" w:sz="12" w:space="8" w:color="C1A90D"/>
                <w:right w:val="single" w:sz="12" w:space="8" w:color="C1A90D"/>
              </w:divBdr>
            </w:div>
          </w:divsChild>
        </w:div>
      </w:divsChild>
    </w:div>
    <w:div w:id="940259581">
      <w:bodyDiv w:val="1"/>
      <w:marLeft w:val="0"/>
      <w:marRight w:val="0"/>
      <w:marTop w:val="0"/>
      <w:marBottom w:val="0"/>
      <w:divBdr>
        <w:top w:val="none" w:sz="0" w:space="0" w:color="auto"/>
        <w:left w:val="none" w:sz="0" w:space="0" w:color="auto"/>
        <w:bottom w:val="none" w:sz="0" w:space="0" w:color="auto"/>
        <w:right w:val="none" w:sz="0" w:space="0" w:color="auto"/>
      </w:divBdr>
    </w:div>
    <w:div w:id="945234622">
      <w:bodyDiv w:val="1"/>
      <w:marLeft w:val="0"/>
      <w:marRight w:val="0"/>
      <w:marTop w:val="0"/>
      <w:marBottom w:val="0"/>
      <w:divBdr>
        <w:top w:val="none" w:sz="0" w:space="0" w:color="auto"/>
        <w:left w:val="none" w:sz="0" w:space="0" w:color="auto"/>
        <w:bottom w:val="none" w:sz="0" w:space="0" w:color="auto"/>
        <w:right w:val="none" w:sz="0" w:space="0" w:color="auto"/>
      </w:divBdr>
    </w:div>
    <w:div w:id="953025270">
      <w:bodyDiv w:val="1"/>
      <w:marLeft w:val="0"/>
      <w:marRight w:val="0"/>
      <w:marTop w:val="0"/>
      <w:marBottom w:val="0"/>
      <w:divBdr>
        <w:top w:val="none" w:sz="0" w:space="0" w:color="auto"/>
        <w:left w:val="none" w:sz="0" w:space="0" w:color="auto"/>
        <w:bottom w:val="none" w:sz="0" w:space="0" w:color="auto"/>
        <w:right w:val="none" w:sz="0" w:space="0" w:color="auto"/>
      </w:divBdr>
    </w:div>
    <w:div w:id="959343145">
      <w:bodyDiv w:val="1"/>
      <w:marLeft w:val="0"/>
      <w:marRight w:val="0"/>
      <w:marTop w:val="0"/>
      <w:marBottom w:val="0"/>
      <w:divBdr>
        <w:top w:val="none" w:sz="0" w:space="0" w:color="auto"/>
        <w:left w:val="none" w:sz="0" w:space="0" w:color="auto"/>
        <w:bottom w:val="none" w:sz="0" w:space="0" w:color="auto"/>
        <w:right w:val="none" w:sz="0" w:space="0" w:color="auto"/>
      </w:divBdr>
      <w:divsChild>
        <w:div w:id="1436172094">
          <w:marLeft w:val="0"/>
          <w:marRight w:val="0"/>
          <w:marTop w:val="0"/>
          <w:marBottom w:val="0"/>
          <w:divBdr>
            <w:top w:val="none" w:sz="0" w:space="0" w:color="auto"/>
            <w:left w:val="none" w:sz="0" w:space="0" w:color="auto"/>
            <w:bottom w:val="none" w:sz="0" w:space="0" w:color="auto"/>
            <w:right w:val="none" w:sz="0" w:space="0" w:color="auto"/>
          </w:divBdr>
          <w:divsChild>
            <w:div w:id="278495060">
              <w:marLeft w:val="0"/>
              <w:marRight w:val="0"/>
              <w:marTop w:val="0"/>
              <w:marBottom w:val="0"/>
              <w:divBdr>
                <w:top w:val="none" w:sz="0" w:space="0" w:color="auto"/>
                <w:left w:val="none" w:sz="0" w:space="0" w:color="auto"/>
                <w:bottom w:val="none" w:sz="0" w:space="0" w:color="auto"/>
                <w:right w:val="none" w:sz="0" w:space="0" w:color="auto"/>
              </w:divBdr>
              <w:divsChild>
                <w:div w:id="309602922">
                  <w:marLeft w:val="0"/>
                  <w:marRight w:val="0"/>
                  <w:marTop w:val="0"/>
                  <w:marBottom w:val="0"/>
                  <w:divBdr>
                    <w:top w:val="none" w:sz="0" w:space="0" w:color="auto"/>
                    <w:left w:val="none" w:sz="0" w:space="0" w:color="auto"/>
                    <w:bottom w:val="none" w:sz="0" w:space="0" w:color="auto"/>
                    <w:right w:val="none" w:sz="0" w:space="0" w:color="auto"/>
                  </w:divBdr>
                  <w:divsChild>
                    <w:div w:id="1204053340">
                      <w:marLeft w:val="0"/>
                      <w:marRight w:val="0"/>
                      <w:marTop w:val="0"/>
                      <w:marBottom w:val="0"/>
                      <w:divBdr>
                        <w:top w:val="none" w:sz="0" w:space="0" w:color="auto"/>
                        <w:left w:val="none" w:sz="0" w:space="0" w:color="auto"/>
                        <w:bottom w:val="none" w:sz="0" w:space="0" w:color="auto"/>
                        <w:right w:val="none" w:sz="0" w:space="0" w:color="auto"/>
                      </w:divBdr>
                    </w:div>
                  </w:divsChild>
                </w:div>
                <w:div w:id="7268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9140">
      <w:bodyDiv w:val="1"/>
      <w:marLeft w:val="0"/>
      <w:marRight w:val="0"/>
      <w:marTop w:val="0"/>
      <w:marBottom w:val="0"/>
      <w:divBdr>
        <w:top w:val="none" w:sz="0" w:space="0" w:color="auto"/>
        <w:left w:val="none" w:sz="0" w:space="0" w:color="auto"/>
        <w:bottom w:val="none" w:sz="0" w:space="0" w:color="auto"/>
        <w:right w:val="none" w:sz="0" w:space="0" w:color="auto"/>
      </w:divBdr>
    </w:div>
    <w:div w:id="964315007">
      <w:bodyDiv w:val="1"/>
      <w:marLeft w:val="0"/>
      <w:marRight w:val="0"/>
      <w:marTop w:val="0"/>
      <w:marBottom w:val="0"/>
      <w:divBdr>
        <w:top w:val="none" w:sz="0" w:space="0" w:color="auto"/>
        <w:left w:val="none" w:sz="0" w:space="0" w:color="auto"/>
        <w:bottom w:val="none" w:sz="0" w:space="0" w:color="auto"/>
        <w:right w:val="none" w:sz="0" w:space="0" w:color="auto"/>
      </w:divBdr>
    </w:div>
    <w:div w:id="969826456">
      <w:bodyDiv w:val="1"/>
      <w:marLeft w:val="0"/>
      <w:marRight w:val="0"/>
      <w:marTop w:val="0"/>
      <w:marBottom w:val="0"/>
      <w:divBdr>
        <w:top w:val="none" w:sz="0" w:space="0" w:color="auto"/>
        <w:left w:val="none" w:sz="0" w:space="0" w:color="auto"/>
        <w:bottom w:val="none" w:sz="0" w:space="0" w:color="auto"/>
        <w:right w:val="none" w:sz="0" w:space="0" w:color="auto"/>
      </w:divBdr>
    </w:div>
    <w:div w:id="974405071">
      <w:bodyDiv w:val="1"/>
      <w:marLeft w:val="0"/>
      <w:marRight w:val="0"/>
      <w:marTop w:val="0"/>
      <w:marBottom w:val="0"/>
      <w:divBdr>
        <w:top w:val="none" w:sz="0" w:space="0" w:color="auto"/>
        <w:left w:val="none" w:sz="0" w:space="0" w:color="auto"/>
        <w:bottom w:val="none" w:sz="0" w:space="0" w:color="auto"/>
        <w:right w:val="none" w:sz="0" w:space="0" w:color="auto"/>
      </w:divBdr>
    </w:div>
    <w:div w:id="983311652">
      <w:bodyDiv w:val="1"/>
      <w:marLeft w:val="0"/>
      <w:marRight w:val="0"/>
      <w:marTop w:val="0"/>
      <w:marBottom w:val="0"/>
      <w:divBdr>
        <w:top w:val="none" w:sz="0" w:space="0" w:color="auto"/>
        <w:left w:val="none" w:sz="0" w:space="0" w:color="auto"/>
        <w:bottom w:val="none" w:sz="0" w:space="0" w:color="auto"/>
        <w:right w:val="none" w:sz="0" w:space="0" w:color="auto"/>
      </w:divBdr>
    </w:div>
    <w:div w:id="990719222">
      <w:bodyDiv w:val="1"/>
      <w:marLeft w:val="0"/>
      <w:marRight w:val="0"/>
      <w:marTop w:val="0"/>
      <w:marBottom w:val="0"/>
      <w:divBdr>
        <w:top w:val="none" w:sz="0" w:space="0" w:color="auto"/>
        <w:left w:val="none" w:sz="0" w:space="0" w:color="auto"/>
        <w:bottom w:val="none" w:sz="0" w:space="0" w:color="auto"/>
        <w:right w:val="none" w:sz="0" w:space="0" w:color="auto"/>
      </w:divBdr>
    </w:div>
    <w:div w:id="992875447">
      <w:bodyDiv w:val="1"/>
      <w:marLeft w:val="0"/>
      <w:marRight w:val="0"/>
      <w:marTop w:val="0"/>
      <w:marBottom w:val="0"/>
      <w:divBdr>
        <w:top w:val="none" w:sz="0" w:space="0" w:color="auto"/>
        <w:left w:val="none" w:sz="0" w:space="0" w:color="auto"/>
        <w:bottom w:val="none" w:sz="0" w:space="0" w:color="auto"/>
        <w:right w:val="none" w:sz="0" w:space="0" w:color="auto"/>
      </w:divBdr>
    </w:div>
    <w:div w:id="1002008131">
      <w:bodyDiv w:val="1"/>
      <w:marLeft w:val="0"/>
      <w:marRight w:val="0"/>
      <w:marTop w:val="0"/>
      <w:marBottom w:val="0"/>
      <w:divBdr>
        <w:top w:val="none" w:sz="0" w:space="0" w:color="auto"/>
        <w:left w:val="none" w:sz="0" w:space="0" w:color="auto"/>
        <w:bottom w:val="none" w:sz="0" w:space="0" w:color="auto"/>
        <w:right w:val="none" w:sz="0" w:space="0" w:color="auto"/>
      </w:divBdr>
    </w:div>
    <w:div w:id="1002732499">
      <w:bodyDiv w:val="1"/>
      <w:marLeft w:val="0"/>
      <w:marRight w:val="0"/>
      <w:marTop w:val="0"/>
      <w:marBottom w:val="0"/>
      <w:divBdr>
        <w:top w:val="none" w:sz="0" w:space="0" w:color="auto"/>
        <w:left w:val="none" w:sz="0" w:space="0" w:color="auto"/>
        <w:bottom w:val="none" w:sz="0" w:space="0" w:color="auto"/>
        <w:right w:val="none" w:sz="0" w:space="0" w:color="auto"/>
      </w:divBdr>
    </w:div>
    <w:div w:id="1024868763">
      <w:bodyDiv w:val="1"/>
      <w:marLeft w:val="0"/>
      <w:marRight w:val="0"/>
      <w:marTop w:val="0"/>
      <w:marBottom w:val="0"/>
      <w:divBdr>
        <w:top w:val="none" w:sz="0" w:space="0" w:color="auto"/>
        <w:left w:val="none" w:sz="0" w:space="0" w:color="auto"/>
        <w:bottom w:val="none" w:sz="0" w:space="0" w:color="auto"/>
        <w:right w:val="none" w:sz="0" w:space="0" w:color="auto"/>
      </w:divBdr>
    </w:div>
    <w:div w:id="1034577918">
      <w:bodyDiv w:val="1"/>
      <w:marLeft w:val="0"/>
      <w:marRight w:val="0"/>
      <w:marTop w:val="0"/>
      <w:marBottom w:val="0"/>
      <w:divBdr>
        <w:top w:val="none" w:sz="0" w:space="0" w:color="auto"/>
        <w:left w:val="none" w:sz="0" w:space="0" w:color="auto"/>
        <w:bottom w:val="none" w:sz="0" w:space="0" w:color="auto"/>
        <w:right w:val="none" w:sz="0" w:space="0" w:color="auto"/>
      </w:divBdr>
    </w:div>
    <w:div w:id="1037269819">
      <w:bodyDiv w:val="1"/>
      <w:marLeft w:val="0"/>
      <w:marRight w:val="0"/>
      <w:marTop w:val="0"/>
      <w:marBottom w:val="0"/>
      <w:divBdr>
        <w:top w:val="none" w:sz="0" w:space="0" w:color="auto"/>
        <w:left w:val="none" w:sz="0" w:space="0" w:color="auto"/>
        <w:bottom w:val="none" w:sz="0" w:space="0" w:color="auto"/>
        <w:right w:val="none" w:sz="0" w:space="0" w:color="auto"/>
      </w:divBdr>
    </w:div>
    <w:div w:id="1071659789">
      <w:bodyDiv w:val="1"/>
      <w:marLeft w:val="0"/>
      <w:marRight w:val="0"/>
      <w:marTop w:val="0"/>
      <w:marBottom w:val="0"/>
      <w:divBdr>
        <w:top w:val="none" w:sz="0" w:space="0" w:color="auto"/>
        <w:left w:val="none" w:sz="0" w:space="0" w:color="auto"/>
        <w:bottom w:val="none" w:sz="0" w:space="0" w:color="auto"/>
        <w:right w:val="none" w:sz="0" w:space="0" w:color="auto"/>
      </w:divBdr>
    </w:div>
    <w:div w:id="1077093074">
      <w:bodyDiv w:val="1"/>
      <w:marLeft w:val="0"/>
      <w:marRight w:val="0"/>
      <w:marTop w:val="0"/>
      <w:marBottom w:val="0"/>
      <w:divBdr>
        <w:top w:val="none" w:sz="0" w:space="0" w:color="auto"/>
        <w:left w:val="none" w:sz="0" w:space="0" w:color="auto"/>
        <w:bottom w:val="none" w:sz="0" w:space="0" w:color="auto"/>
        <w:right w:val="none" w:sz="0" w:space="0" w:color="auto"/>
      </w:divBdr>
    </w:div>
    <w:div w:id="1082139914">
      <w:bodyDiv w:val="1"/>
      <w:marLeft w:val="0"/>
      <w:marRight w:val="0"/>
      <w:marTop w:val="0"/>
      <w:marBottom w:val="0"/>
      <w:divBdr>
        <w:top w:val="none" w:sz="0" w:space="0" w:color="auto"/>
        <w:left w:val="none" w:sz="0" w:space="0" w:color="auto"/>
        <w:bottom w:val="none" w:sz="0" w:space="0" w:color="auto"/>
        <w:right w:val="none" w:sz="0" w:space="0" w:color="auto"/>
      </w:divBdr>
    </w:div>
    <w:div w:id="1085998367">
      <w:bodyDiv w:val="1"/>
      <w:marLeft w:val="0"/>
      <w:marRight w:val="0"/>
      <w:marTop w:val="0"/>
      <w:marBottom w:val="0"/>
      <w:divBdr>
        <w:top w:val="none" w:sz="0" w:space="0" w:color="auto"/>
        <w:left w:val="none" w:sz="0" w:space="0" w:color="auto"/>
        <w:bottom w:val="none" w:sz="0" w:space="0" w:color="auto"/>
        <w:right w:val="none" w:sz="0" w:space="0" w:color="auto"/>
      </w:divBdr>
    </w:div>
    <w:div w:id="1086539712">
      <w:bodyDiv w:val="1"/>
      <w:marLeft w:val="0"/>
      <w:marRight w:val="0"/>
      <w:marTop w:val="0"/>
      <w:marBottom w:val="0"/>
      <w:divBdr>
        <w:top w:val="none" w:sz="0" w:space="0" w:color="auto"/>
        <w:left w:val="none" w:sz="0" w:space="0" w:color="auto"/>
        <w:bottom w:val="none" w:sz="0" w:space="0" w:color="auto"/>
        <w:right w:val="none" w:sz="0" w:space="0" w:color="auto"/>
      </w:divBdr>
    </w:div>
    <w:div w:id="1086801964">
      <w:bodyDiv w:val="1"/>
      <w:marLeft w:val="0"/>
      <w:marRight w:val="0"/>
      <w:marTop w:val="0"/>
      <w:marBottom w:val="0"/>
      <w:divBdr>
        <w:top w:val="none" w:sz="0" w:space="0" w:color="auto"/>
        <w:left w:val="none" w:sz="0" w:space="0" w:color="auto"/>
        <w:bottom w:val="none" w:sz="0" w:space="0" w:color="auto"/>
        <w:right w:val="none" w:sz="0" w:space="0" w:color="auto"/>
      </w:divBdr>
    </w:div>
    <w:div w:id="1088161434">
      <w:bodyDiv w:val="1"/>
      <w:marLeft w:val="0"/>
      <w:marRight w:val="0"/>
      <w:marTop w:val="0"/>
      <w:marBottom w:val="0"/>
      <w:divBdr>
        <w:top w:val="none" w:sz="0" w:space="0" w:color="auto"/>
        <w:left w:val="none" w:sz="0" w:space="0" w:color="auto"/>
        <w:bottom w:val="none" w:sz="0" w:space="0" w:color="auto"/>
        <w:right w:val="none" w:sz="0" w:space="0" w:color="auto"/>
      </w:divBdr>
    </w:div>
    <w:div w:id="1115833052">
      <w:bodyDiv w:val="1"/>
      <w:marLeft w:val="0"/>
      <w:marRight w:val="0"/>
      <w:marTop w:val="0"/>
      <w:marBottom w:val="0"/>
      <w:divBdr>
        <w:top w:val="none" w:sz="0" w:space="0" w:color="auto"/>
        <w:left w:val="none" w:sz="0" w:space="0" w:color="auto"/>
        <w:bottom w:val="none" w:sz="0" w:space="0" w:color="auto"/>
        <w:right w:val="none" w:sz="0" w:space="0" w:color="auto"/>
      </w:divBdr>
    </w:div>
    <w:div w:id="1117331134">
      <w:bodyDiv w:val="1"/>
      <w:marLeft w:val="0"/>
      <w:marRight w:val="0"/>
      <w:marTop w:val="0"/>
      <w:marBottom w:val="0"/>
      <w:divBdr>
        <w:top w:val="none" w:sz="0" w:space="0" w:color="auto"/>
        <w:left w:val="none" w:sz="0" w:space="0" w:color="auto"/>
        <w:bottom w:val="none" w:sz="0" w:space="0" w:color="auto"/>
        <w:right w:val="none" w:sz="0" w:space="0" w:color="auto"/>
      </w:divBdr>
    </w:div>
    <w:div w:id="1124739794">
      <w:bodyDiv w:val="1"/>
      <w:marLeft w:val="0"/>
      <w:marRight w:val="0"/>
      <w:marTop w:val="0"/>
      <w:marBottom w:val="0"/>
      <w:divBdr>
        <w:top w:val="none" w:sz="0" w:space="0" w:color="auto"/>
        <w:left w:val="none" w:sz="0" w:space="0" w:color="auto"/>
        <w:bottom w:val="none" w:sz="0" w:space="0" w:color="auto"/>
        <w:right w:val="none" w:sz="0" w:space="0" w:color="auto"/>
      </w:divBdr>
    </w:div>
    <w:div w:id="1129590590">
      <w:bodyDiv w:val="1"/>
      <w:marLeft w:val="0"/>
      <w:marRight w:val="0"/>
      <w:marTop w:val="0"/>
      <w:marBottom w:val="0"/>
      <w:divBdr>
        <w:top w:val="none" w:sz="0" w:space="0" w:color="auto"/>
        <w:left w:val="none" w:sz="0" w:space="0" w:color="auto"/>
        <w:bottom w:val="none" w:sz="0" w:space="0" w:color="auto"/>
        <w:right w:val="none" w:sz="0" w:space="0" w:color="auto"/>
      </w:divBdr>
    </w:div>
    <w:div w:id="1130321124">
      <w:bodyDiv w:val="1"/>
      <w:marLeft w:val="0"/>
      <w:marRight w:val="0"/>
      <w:marTop w:val="0"/>
      <w:marBottom w:val="0"/>
      <w:divBdr>
        <w:top w:val="none" w:sz="0" w:space="0" w:color="auto"/>
        <w:left w:val="none" w:sz="0" w:space="0" w:color="auto"/>
        <w:bottom w:val="none" w:sz="0" w:space="0" w:color="auto"/>
        <w:right w:val="none" w:sz="0" w:space="0" w:color="auto"/>
      </w:divBdr>
    </w:div>
    <w:div w:id="1134907125">
      <w:bodyDiv w:val="1"/>
      <w:marLeft w:val="0"/>
      <w:marRight w:val="0"/>
      <w:marTop w:val="0"/>
      <w:marBottom w:val="0"/>
      <w:divBdr>
        <w:top w:val="none" w:sz="0" w:space="0" w:color="auto"/>
        <w:left w:val="none" w:sz="0" w:space="0" w:color="auto"/>
        <w:bottom w:val="none" w:sz="0" w:space="0" w:color="auto"/>
        <w:right w:val="none" w:sz="0" w:space="0" w:color="auto"/>
      </w:divBdr>
    </w:div>
    <w:div w:id="1153570607">
      <w:bodyDiv w:val="1"/>
      <w:marLeft w:val="0"/>
      <w:marRight w:val="0"/>
      <w:marTop w:val="0"/>
      <w:marBottom w:val="0"/>
      <w:divBdr>
        <w:top w:val="none" w:sz="0" w:space="0" w:color="auto"/>
        <w:left w:val="none" w:sz="0" w:space="0" w:color="auto"/>
        <w:bottom w:val="none" w:sz="0" w:space="0" w:color="auto"/>
        <w:right w:val="none" w:sz="0" w:space="0" w:color="auto"/>
      </w:divBdr>
    </w:div>
    <w:div w:id="1161199281">
      <w:bodyDiv w:val="1"/>
      <w:marLeft w:val="45"/>
      <w:marRight w:val="45"/>
      <w:marTop w:val="45"/>
      <w:marBottom w:val="45"/>
      <w:divBdr>
        <w:top w:val="none" w:sz="0" w:space="0" w:color="auto"/>
        <w:left w:val="none" w:sz="0" w:space="0" w:color="auto"/>
        <w:bottom w:val="none" w:sz="0" w:space="0" w:color="auto"/>
        <w:right w:val="none" w:sz="0" w:space="0" w:color="auto"/>
      </w:divBdr>
      <w:divsChild>
        <w:div w:id="1757243184">
          <w:marLeft w:val="0"/>
          <w:marRight w:val="0"/>
          <w:marTop w:val="0"/>
          <w:marBottom w:val="75"/>
          <w:divBdr>
            <w:top w:val="single" w:sz="6" w:space="0" w:color="EEEEEE"/>
            <w:left w:val="single" w:sz="6" w:space="0" w:color="EEEEEE"/>
            <w:bottom w:val="single" w:sz="6" w:space="0" w:color="CCCCCC"/>
            <w:right w:val="single" w:sz="6" w:space="0" w:color="CCCCCC"/>
          </w:divBdr>
          <w:divsChild>
            <w:div w:id="1297562624">
              <w:marLeft w:val="0"/>
              <w:marRight w:val="0"/>
              <w:marTop w:val="0"/>
              <w:marBottom w:val="0"/>
              <w:divBdr>
                <w:top w:val="none" w:sz="0" w:space="0" w:color="auto"/>
                <w:left w:val="none" w:sz="0" w:space="0" w:color="auto"/>
                <w:bottom w:val="none" w:sz="0" w:space="0" w:color="auto"/>
                <w:right w:val="none" w:sz="0" w:space="0" w:color="auto"/>
              </w:divBdr>
            </w:div>
            <w:div w:id="17015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6837">
      <w:bodyDiv w:val="1"/>
      <w:marLeft w:val="0"/>
      <w:marRight w:val="0"/>
      <w:marTop w:val="0"/>
      <w:marBottom w:val="0"/>
      <w:divBdr>
        <w:top w:val="none" w:sz="0" w:space="0" w:color="auto"/>
        <w:left w:val="none" w:sz="0" w:space="0" w:color="auto"/>
        <w:bottom w:val="none" w:sz="0" w:space="0" w:color="auto"/>
        <w:right w:val="none" w:sz="0" w:space="0" w:color="auto"/>
      </w:divBdr>
      <w:divsChild>
        <w:div w:id="21133853">
          <w:marLeft w:val="0"/>
          <w:marRight w:val="0"/>
          <w:marTop w:val="0"/>
          <w:marBottom w:val="0"/>
          <w:divBdr>
            <w:top w:val="none" w:sz="0" w:space="0" w:color="auto"/>
            <w:left w:val="none" w:sz="0" w:space="0" w:color="auto"/>
            <w:bottom w:val="none" w:sz="0" w:space="0" w:color="auto"/>
            <w:right w:val="none" w:sz="0" w:space="0" w:color="auto"/>
          </w:divBdr>
        </w:div>
      </w:divsChild>
    </w:div>
    <w:div w:id="1185634282">
      <w:bodyDiv w:val="1"/>
      <w:marLeft w:val="0"/>
      <w:marRight w:val="0"/>
      <w:marTop w:val="0"/>
      <w:marBottom w:val="0"/>
      <w:divBdr>
        <w:top w:val="none" w:sz="0" w:space="0" w:color="auto"/>
        <w:left w:val="none" w:sz="0" w:space="0" w:color="auto"/>
        <w:bottom w:val="none" w:sz="0" w:space="0" w:color="auto"/>
        <w:right w:val="none" w:sz="0" w:space="0" w:color="auto"/>
      </w:divBdr>
    </w:div>
    <w:div w:id="1197112613">
      <w:bodyDiv w:val="1"/>
      <w:marLeft w:val="0"/>
      <w:marRight w:val="0"/>
      <w:marTop w:val="0"/>
      <w:marBottom w:val="0"/>
      <w:divBdr>
        <w:top w:val="none" w:sz="0" w:space="0" w:color="auto"/>
        <w:left w:val="none" w:sz="0" w:space="0" w:color="auto"/>
        <w:bottom w:val="none" w:sz="0" w:space="0" w:color="auto"/>
        <w:right w:val="none" w:sz="0" w:space="0" w:color="auto"/>
      </w:divBdr>
    </w:div>
    <w:div w:id="1204365407">
      <w:bodyDiv w:val="1"/>
      <w:marLeft w:val="0"/>
      <w:marRight w:val="0"/>
      <w:marTop w:val="0"/>
      <w:marBottom w:val="0"/>
      <w:divBdr>
        <w:top w:val="none" w:sz="0" w:space="0" w:color="auto"/>
        <w:left w:val="none" w:sz="0" w:space="0" w:color="auto"/>
        <w:bottom w:val="none" w:sz="0" w:space="0" w:color="auto"/>
        <w:right w:val="none" w:sz="0" w:space="0" w:color="auto"/>
      </w:divBdr>
    </w:div>
    <w:div w:id="1205752492">
      <w:bodyDiv w:val="1"/>
      <w:marLeft w:val="0"/>
      <w:marRight w:val="0"/>
      <w:marTop w:val="0"/>
      <w:marBottom w:val="0"/>
      <w:divBdr>
        <w:top w:val="none" w:sz="0" w:space="0" w:color="auto"/>
        <w:left w:val="none" w:sz="0" w:space="0" w:color="auto"/>
        <w:bottom w:val="none" w:sz="0" w:space="0" w:color="auto"/>
        <w:right w:val="none" w:sz="0" w:space="0" w:color="auto"/>
      </w:divBdr>
      <w:divsChild>
        <w:div w:id="176791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285495">
              <w:marLeft w:val="0"/>
              <w:marRight w:val="0"/>
              <w:marTop w:val="0"/>
              <w:marBottom w:val="0"/>
              <w:divBdr>
                <w:top w:val="none" w:sz="0" w:space="0" w:color="auto"/>
                <w:left w:val="none" w:sz="0" w:space="0" w:color="auto"/>
                <w:bottom w:val="none" w:sz="0" w:space="0" w:color="auto"/>
                <w:right w:val="none" w:sz="0" w:space="0" w:color="auto"/>
              </w:divBdr>
              <w:divsChild>
                <w:div w:id="17161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78436">
      <w:bodyDiv w:val="1"/>
      <w:marLeft w:val="0"/>
      <w:marRight w:val="0"/>
      <w:marTop w:val="0"/>
      <w:marBottom w:val="0"/>
      <w:divBdr>
        <w:top w:val="none" w:sz="0" w:space="0" w:color="auto"/>
        <w:left w:val="none" w:sz="0" w:space="0" w:color="auto"/>
        <w:bottom w:val="none" w:sz="0" w:space="0" w:color="auto"/>
        <w:right w:val="none" w:sz="0" w:space="0" w:color="auto"/>
      </w:divBdr>
    </w:div>
    <w:div w:id="1218518159">
      <w:bodyDiv w:val="1"/>
      <w:marLeft w:val="0"/>
      <w:marRight w:val="0"/>
      <w:marTop w:val="0"/>
      <w:marBottom w:val="0"/>
      <w:divBdr>
        <w:top w:val="none" w:sz="0" w:space="0" w:color="auto"/>
        <w:left w:val="none" w:sz="0" w:space="0" w:color="auto"/>
        <w:bottom w:val="none" w:sz="0" w:space="0" w:color="auto"/>
        <w:right w:val="none" w:sz="0" w:space="0" w:color="auto"/>
      </w:divBdr>
    </w:div>
    <w:div w:id="1223368012">
      <w:bodyDiv w:val="1"/>
      <w:marLeft w:val="0"/>
      <w:marRight w:val="0"/>
      <w:marTop w:val="0"/>
      <w:marBottom w:val="0"/>
      <w:divBdr>
        <w:top w:val="none" w:sz="0" w:space="0" w:color="auto"/>
        <w:left w:val="none" w:sz="0" w:space="0" w:color="auto"/>
        <w:bottom w:val="none" w:sz="0" w:space="0" w:color="auto"/>
        <w:right w:val="none" w:sz="0" w:space="0" w:color="auto"/>
      </w:divBdr>
      <w:divsChild>
        <w:div w:id="519439499">
          <w:marLeft w:val="0"/>
          <w:marRight w:val="0"/>
          <w:marTop w:val="0"/>
          <w:marBottom w:val="0"/>
          <w:divBdr>
            <w:top w:val="none" w:sz="0" w:space="0" w:color="auto"/>
            <w:left w:val="none" w:sz="0" w:space="0" w:color="auto"/>
            <w:bottom w:val="none" w:sz="0" w:space="0" w:color="auto"/>
            <w:right w:val="none" w:sz="0" w:space="0" w:color="auto"/>
          </w:divBdr>
        </w:div>
      </w:divsChild>
    </w:div>
    <w:div w:id="1223565468">
      <w:bodyDiv w:val="1"/>
      <w:marLeft w:val="0"/>
      <w:marRight w:val="0"/>
      <w:marTop w:val="0"/>
      <w:marBottom w:val="0"/>
      <w:divBdr>
        <w:top w:val="none" w:sz="0" w:space="0" w:color="auto"/>
        <w:left w:val="none" w:sz="0" w:space="0" w:color="auto"/>
        <w:bottom w:val="none" w:sz="0" w:space="0" w:color="auto"/>
        <w:right w:val="none" w:sz="0" w:space="0" w:color="auto"/>
      </w:divBdr>
    </w:div>
    <w:div w:id="1223640437">
      <w:bodyDiv w:val="1"/>
      <w:marLeft w:val="0"/>
      <w:marRight w:val="0"/>
      <w:marTop w:val="0"/>
      <w:marBottom w:val="0"/>
      <w:divBdr>
        <w:top w:val="none" w:sz="0" w:space="0" w:color="auto"/>
        <w:left w:val="none" w:sz="0" w:space="0" w:color="auto"/>
        <w:bottom w:val="none" w:sz="0" w:space="0" w:color="auto"/>
        <w:right w:val="none" w:sz="0" w:space="0" w:color="auto"/>
      </w:divBdr>
    </w:div>
    <w:div w:id="1231187656">
      <w:bodyDiv w:val="1"/>
      <w:marLeft w:val="0"/>
      <w:marRight w:val="0"/>
      <w:marTop w:val="0"/>
      <w:marBottom w:val="0"/>
      <w:divBdr>
        <w:top w:val="none" w:sz="0" w:space="0" w:color="auto"/>
        <w:left w:val="none" w:sz="0" w:space="0" w:color="auto"/>
        <w:bottom w:val="none" w:sz="0" w:space="0" w:color="auto"/>
        <w:right w:val="none" w:sz="0" w:space="0" w:color="auto"/>
      </w:divBdr>
    </w:div>
    <w:div w:id="1231428368">
      <w:bodyDiv w:val="1"/>
      <w:marLeft w:val="0"/>
      <w:marRight w:val="0"/>
      <w:marTop w:val="0"/>
      <w:marBottom w:val="0"/>
      <w:divBdr>
        <w:top w:val="none" w:sz="0" w:space="0" w:color="auto"/>
        <w:left w:val="none" w:sz="0" w:space="0" w:color="auto"/>
        <w:bottom w:val="none" w:sz="0" w:space="0" w:color="auto"/>
        <w:right w:val="none" w:sz="0" w:space="0" w:color="auto"/>
      </w:divBdr>
    </w:div>
    <w:div w:id="1232934748">
      <w:bodyDiv w:val="1"/>
      <w:marLeft w:val="45"/>
      <w:marRight w:val="45"/>
      <w:marTop w:val="45"/>
      <w:marBottom w:val="45"/>
      <w:divBdr>
        <w:top w:val="none" w:sz="0" w:space="0" w:color="auto"/>
        <w:left w:val="none" w:sz="0" w:space="0" w:color="auto"/>
        <w:bottom w:val="none" w:sz="0" w:space="0" w:color="auto"/>
        <w:right w:val="none" w:sz="0" w:space="0" w:color="auto"/>
      </w:divBdr>
      <w:divsChild>
        <w:div w:id="3269057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50118885">
      <w:bodyDiv w:val="1"/>
      <w:marLeft w:val="0"/>
      <w:marRight w:val="0"/>
      <w:marTop w:val="0"/>
      <w:marBottom w:val="0"/>
      <w:divBdr>
        <w:top w:val="none" w:sz="0" w:space="0" w:color="auto"/>
        <w:left w:val="none" w:sz="0" w:space="0" w:color="auto"/>
        <w:bottom w:val="none" w:sz="0" w:space="0" w:color="auto"/>
        <w:right w:val="none" w:sz="0" w:space="0" w:color="auto"/>
      </w:divBdr>
    </w:div>
    <w:div w:id="1259632873">
      <w:bodyDiv w:val="1"/>
      <w:marLeft w:val="0"/>
      <w:marRight w:val="0"/>
      <w:marTop w:val="0"/>
      <w:marBottom w:val="0"/>
      <w:divBdr>
        <w:top w:val="none" w:sz="0" w:space="0" w:color="auto"/>
        <w:left w:val="none" w:sz="0" w:space="0" w:color="auto"/>
        <w:bottom w:val="none" w:sz="0" w:space="0" w:color="auto"/>
        <w:right w:val="none" w:sz="0" w:space="0" w:color="auto"/>
      </w:divBdr>
    </w:div>
    <w:div w:id="1269967642">
      <w:bodyDiv w:val="1"/>
      <w:marLeft w:val="0"/>
      <w:marRight w:val="0"/>
      <w:marTop w:val="0"/>
      <w:marBottom w:val="0"/>
      <w:divBdr>
        <w:top w:val="none" w:sz="0" w:space="0" w:color="auto"/>
        <w:left w:val="none" w:sz="0" w:space="0" w:color="auto"/>
        <w:bottom w:val="none" w:sz="0" w:space="0" w:color="auto"/>
        <w:right w:val="none" w:sz="0" w:space="0" w:color="auto"/>
      </w:divBdr>
    </w:div>
    <w:div w:id="1274940451">
      <w:bodyDiv w:val="1"/>
      <w:marLeft w:val="0"/>
      <w:marRight w:val="0"/>
      <w:marTop w:val="120"/>
      <w:marBottom w:val="0"/>
      <w:divBdr>
        <w:top w:val="none" w:sz="0" w:space="0" w:color="auto"/>
        <w:left w:val="none" w:sz="0" w:space="0" w:color="auto"/>
        <w:bottom w:val="none" w:sz="0" w:space="0" w:color="auto"/>
        <w:right w:val="none" w:sz="0" w:space="0" w:color="auto"/>
      </w:divBdr>
      <w:divsChild>
        <w:div w:id="54819637">
          <w:marLeft w:val="0"/>
          <w:marRight w:val="0"/>
          <w:marTop w:val="0"/>
          <w:marBottom w:val="0"/>
          <w:divBdr>
            <w:top w:val="none" w:sz="0" w:space="0" w:color="auto"/>
            <w:left w:val="none" w:sz="0" w:space="0" w:color="auto"/>
            <w:bottom w:val="none" w:sz="0" w:space="0" w:color="auto"/>
            <w:right w:val="none" w:sz="0" w:space="0" w:color="auto"/>
          </w:divBdr>
          <w:divsChild>
            <w:div w:id="1628201450">
              <w:marLeft w:val="0"/>
              <w:marRight w:val="0"/>
              <w:marTop w:val="0"/>
              <w:marBottom w:val="0"/>
              <w:divBdr>
                <w:top w:val="none" w:sz="0" w:space="0" w:color="auto"/>
                <w:left w:val="none" w:sz="0" w:space="0" w:color="auto"/>
                <w:bottom w:val="none" w:sz="0" w:space="0" w:color="auto"/>
                <w:right w:val="none" w:sz="0" w:space="0" w:color="auto"/>
              </w:divBdr>
              <w:divsChild>
                <w:div w:id="71391484">
                  <w:marLeft w:val="0"/>
                  <w:marRight w:val="0"/>
                  <w:marTop w:val="0"/>
                  <w:marBottom w:val="0"/>
                  <w:divBdr>
                    <w:top w:val="single" w:sz="2" w:space="0" w:color="888888"/>
                    <w:left w:val="single" w:sz="2" w:space="0" w:color="888888"/>
                    <w:bottom w:val="single" w:sz="2" w:space="0" w:color="888888"/>
                    <w:right w:val="single" w:sz="2" w:space="0" w:color="888888"/>
                  </w:divBdr>
                  <w:divsChild>
                    <w:div w:id="634485185">
                      <w:marLeft w:val="0"/>
                      <w:marRight w:val="0"/>
                      <w:marTop w:val="0"/>
                      <w:marBottom w:val="0"/>
                      <w:divBdr>
                        <w:top w:val="none" w:sz="0" w:space="0" w:color="auto"/>
                        <w:left w:val="none" w:sz="0" w:space="0" w:color="auto"/>
                        <w:bottom w:val="none" w:sz="0" w:space="0" w:color="auto"/>
                        <w:right w:val="none" w:sz="0" w:space="0" w:color="auto"/>
                      </w:divBdr>
                      <w:divsChild>
                        <w:div w:id="252126485">
                          <w:marLeft w:val="0"/>
                          <w:marRight w:val="0"/>
                          <w:marTop w:val="0"/>
                          <w:marBottom w:val="0"/>
                          <w:divBdr>
                            <w:top w:val="none" w:sz="0" w:space="0" w:color="auto"/>
                            <w:left w:val="none" w:sz="0" w:space="0" w:color="auto"/>
                            <w:bottom w:val="none" w:sz="0" w:space="0" w:color="auto"/>
                            <w:right w:val="none" w:sz="0" w:space="0" w:color="auto"/>
                          </w:divBdr>
                          <w:divsChild>
                            <w:div w:id="1167211214">
                              <w:marLeft w:val="0"/>
                              <w:marRight w:val="0"/>
                              <w:marTop w:val="0"/>
                              <w:marBottom w:val="0"/>
                              <w:divBdr>
                                <w:top w:val="none" w:sz="0" w:space="0" w:color="auto"/>
                                <w:left w:val="none" w:sz="0" w:space="0" w:color="auto"/>
                                <w:bottom w:val="none" w:sz="0" w:space="0" w:color="auto"/>
                                <w:right w:val="none" w:sz="0" w:space="0" w:color="auto"/>
                              </w:divBdr>
                              <w:divsChild>
                                <w:div w:id="1622607874">
                                  <w:marLeft w:val="0"/>
                                  <w:marRight w:val="0"/>
                                  <w:marTop w:val="0"/>
                                  <w:marBottom w:val="0"/>
                                  <w:divBdr>
                                    <w:top w:val="none" w:sz="0" w:space="0" w:color="auto"/>
                                    <w:left w:val="none" w:sz="0" w:space="0" w:color="auto"/>
                                    <w:bottom w:val="none" w:sz="0" w:space="0" w:color="auto"/>
                                    <w:right w:val="none" w:sz="0" w:space="0" w:color="auto"/>
                                  </w:divBdr>
                                  <w:divsChild>
                                    <w:div w:id="516045828">
                                      <w:marLeft w:val="0"/>
                                      <w:marRight w:val="0"/>
                                      <w:marTop w:val="0"/>
                                      <w:marBottom w:val="0"/>
                                      <w:divBdr>
                                        <w:top w:val="none" w:sz="0" w:space="0" w:color="auto"/>
                                        <w:left w:val="none" w:sz="0" w:space="0" w:color="auto"/>
                                        <w:bottom w:val="none" w:sz="0" w:space="0" w:color="auto"/>
                                        <w:right w:val="none" w:sz="0" w:space="0" w:color="auto"/>
                                      </w:divBdr>
                                      <w:divsChild>
                                        <w:div w:id="1084181650">
                                          <w:marLeft w:val="0"/>
                                          <w:marRight w:val="0"/>
                                          <w:marTop w:val="0"/>
                                          <w:marBottom w:val="0"/>
                                          <w:divBdr>
                                            <w:top w:val="none" w:sz="0" w:space="0" w:color="auto"/>
                                            <w:left w:val="none" w:sz="0" w:space="0" w:color="auto"/>
                                            <w:bottom w:val="none" w:sz="0" w:space="0" w:color="auto"/>
                                            <w:right w:val="none" w:sz="0" w:space="0" w:color="auto"/>
                                          </w:divBdr>
                                          <w:divsChild>
                                            <w:div w:id="886721803">
                                              <w:marLeft w:val="0"/>
                                              <w:marRight w:val="0"/>
                                              <w:marTop w:val="0"/>
                                              <w:marBottom w:val="0"/>
                                              <w:divBdr>
                                                <w:top w:val="none" w:sz="0" w:space="0" w:color="auto"/>
                                                <w:left w:val="none" w:sz="0" w:space="0" w:color="auto"/>
                                                <w:bottom w:val="none" w:sz="0" w:space="0" w:color="auto"/>
                                                <w:right w:val="none" w:sz="0" w:space="0" w:color="auto"/>
                                              </w:divBdr>
                                              <w:divsChild>
                                                <w:div w:id="1825775439">
                                                  <w:marLeft w:val="0"/>
                                                  <w:marRight w:val="0"/>
                                                  <w:marTop w:val="0"/>
                                                  <w:marBottom w:val="0"/>
                                                  <w:divBdr>
                                                    <w:top w:val="none" w:sz="0" w:space="0" w:color="auto"/>
                                                    <w:left w:val="none" w:sz="0" w:space="0" w:color="auto"/>
                                                    <w:bottom w:val="none" w:sz="0" w:space="0" w:color="auto"/>
                                                    <w:right w:val="none" w:sz="0" w:space="0" w:color="auto"/>
                                                  </w:divBdr>
                                                  <w:divsChild>
                                                    <w:div w:id="98573914">
                                                      <w:marLeft w:val="0"/>
                                                      <w:marRight w:val="0"/>
                                                      <w:marTop w:val="0"/>
                                                      <w:marBottom w:val="0"/>
                                                      <w:divBdr>
                                                        <w:top w:val="none" w:sz="0" w:space="0" w:color="auto"/>
                                                        <w:left w:val="none" w:sz="0" w:space="0" w:color="auto"/>
                                                        <w:bottom w:val="none" w:sz="0" w:space="0" w:color="auto"/>
                                                        <w:right w:val="none" w:sz="0" w:space="0" w:color="auto"/>
                                                      </w:divBdr>
                                                      <w:divsChild>
                                                        <w:div w:id="825904317">
                                                          <w:marLeft w:val="0"/>
                                                          <w:marRight w:val="0"/>
                                                          <w:marTop w:val="0"/>
                                                          <w:marBottom w:val="0"/>
                                                          <w:divBdr>
                                                            <w:top w:val="none" w:sz="0" w:space="0" w:color="auto"/>
                                                            <w:left w:val="none" w:sz="0" w:space="0" w:color="auto"/>
                                                            <w:bottom w:val="none" w:sz="0" w:space="0" w:color="auto"/>
                                                            <w:right w:val="none" w:sz="0" w:space="0" w:color="auto"/>
                                                          </w:divBdr>
                                                          <w:divsChild>
                                                            <w:div w:id="1511217940">
                                                              <w:marLeft w:val="0"/>
                                                              <w:marRight w:val="0"/>
                                                              <w:marTop w:val="0"/>
                                                              <w:marBottom w:val="0"/>
                                                              <w:divBdr>
                                                                <w:top w:val="none" w:sz="0" w:space="0" w:color="auto"/>
                                                                <w:left w:val="none" w:sz="0" w:space="0" w:color="auto"/>
                                                                <w:bottom w:val="none" w:sz="0" w:space="0" w:color="auto"/>
                                                                <w:right w:val="none" w:sz="0" w:space="0" w:color="auto"/>
                                                              </w:divBdr>
                                                              <w:divsChild>
                                                                <w:div w:id="1910652127">
                                                                  <w:marLeft w:val="0"/>
                                                                  <w:marRight w:val="0"/>
                                                                  <w:marTop w:val="0"/>
                                                                  <w:marBottom w:val="0"/>
                                                                  <w:divBdr>
                                                                    <w:top w:val="none" w:sz="0" w:space="0" w:color="auto"/>
                                                                    <w:left w:val="none" w:sz="0" w:space="0" w:color="auto"/>
                                                                    <w:bottom w:val="none" w:sz="0" w:space="0" w:color="auto"/>
                                                                    <w:right w:val="none" w:sz="0" w:space="0" w:color="auto"/>
                                                                  </w:divBdr>
                                                                  <w:divsChild>
                                                                    <w:div w:id="1588154029">
                                                                      <w:marLeft w:val="0"/>
                                                                      <w:marRight w:val="0"/>
                                                                      <w:marTop w:val="0"/>
                                                                      <w:marBottom w:val="0"/>
                                                                      <w:divBdr>
                                                                        <w:top w:val="none" w:sz="0" w:space="0" w:color="auto"/>
                                                                        <w:left w:val="none" w:sz="0" w:space="0" w:color="auto"/>
                                                                        <w:bottom w:val="none" w:sz="0" w:space="0" w:color="auto"/>
                                                                        <w:right w:val="none" w:sz="0" w:space="0" w:color="auto"/>
                                                                      </w:divBdr>
                                                                      <w:divsChild>
                                                                        <w:div w:id="2033073292">
                                                                          <w:marLeft w:val="0"/>
                                                                          <w:marRight w:val="0"/>
                                                                          <w:marTop w:val="0"/>
                                                                          <w:marBottom w:val="0"/>
                                                                          <w:divBdr>
                                                                            <w:top w:val="none" w:sz="0" w:space="0" w:color="auto"/>
                                                                            <w:left w:val="none" w:sz="0" w:space="0" w:color="auto"/>
                                                                            <w:bottom w:val="none" w:sz="0" w:space="0" w:color="auto"/>
                                                                            <w:right w:val="none" w:sz="0" w:space="0" w:color="auto"/>
                                                                          </w:divBdr>
                                                                          <w:divsChild>
                                                                            <w:div w:id="271594539">
                                                                              <w:marLeft w:val="0"/>
                                                                              <w:marRight w:val="0"/>
                                                                              <w:marTop w:val="0"/>
                                                                              <w:marBottom w:val="0"/>
                                                                              <w:divBdr>
                                                                                <w:top w:val="none" w:sz="0" w:space="0" w:color="auto"/>
                                                                                <w:left w:val="none" w:sz="0" w:space="0" w:color="auto"/>
                                                                                <w:bottom w:val="none" w:sz="0" w:space="0" w:color="auto"/>
                                                                                <w:right w:val="none" w:sz="0" w:space="0" w:color="auto"/>
                                                                              </w:divBdr>
                                                                              <w:divsChild>
                                                                                <w:div w:id="1796217057">
                                                                                  <w:marLeft w:val="0"/>
                                                                                  <w:marRight w:val="0"/>
                                                                                  <w:marTop w:val="0"/>
                                                                                  <w:marBottom w:val="0"/>
                                                                                  <w:divBdr>
                                                                                    <w:top w:val="none" w:sz="0" w:space="0" w:color="auto"/>
                                                                                    <w:left w:val="none" w:sz="0" w:space="0" w:color="auto"/>
                                                                                    <w:bottom w:val="none" w:sz="0" w:space="0" w:color="auto"/>
                                                                                    <w:right w:val="none" w:sz="0" w:space="0" w:color="auto"/>
                                                                                  </w:divBdr>
                                                                                  <w:divsChild>
                                                                                    <w:div w:id="706301143">
                                                                                      <w:marLeft w:val="0"/>
                                                                                      <w:marRight w:val="0"/>
                                                                                      <w:marTop w:val="0"/>
                                                                                      <w:marBottom w:val="0"/>
                                                                                      <w:divBdr>
                                                                                        <w:top w:val="none" w:sz="0" w:space="0" w:color="auto"/>
                                                                                        <w:left w:val="none" w:sz="0" w:space="0" w:color="auto"/>
                                                                                        <w:bottom w:val="none" w:sz="0" w:space="0" w:color="auto"/>
                                                                                        <w:right w:val="none" w:sz="0" w:space="0" w:color="auto"/>
                                                                                      </w:divBdr>
                                                                                      <w:divsChild>
                                                                                        <w:div w:id="723453857">
                                                                                          <w:marLeft w:val="0"/>
                                                                                          <w:marRight w:val="0"/>
                                                                                          <w:marTop w:val="0"/>
                                                                                          <w:marBottom w:val="0"/>
                                                                                          <w:divBdr>
                                                                                            <w:top w:val="none" w:sz="0" w:space="0" w:color="auto"/>
                                                                                            <w:left w:val="none" w:sz="0" w:space="0" w:color="auto"/>
                                                                                            <w:bottom w:val="none" w:sz="0" w:space="0" w:color="auto"/>
                                                                                            <w:right w:val="none" w:sz="0" w:space="0" w:color="auto"/>
                                                                                          </w:divBdr>
                                                                                          <w:divsChild>
                                                                                            <w:div w:id="1971666679">
                                                                                              <w:marLeft w:val="0"/>
                                                                                              <w:marRight w:val="0"/>
                                                                                              <w:marTop w:val="0"/>
                                                                                              <w:marBottom w:val="0"/>
                                                                                              <w:divBdr>
                                                                                                <w:top w:val="none" w:sz="0" w:space="0" w:color="auto"/>
                                                                                                <w:left w:val="none" w:sz="0" w:space="0" w:color="auto"/>
                                                                                                <w:bottom w:val="none" w:sz="0" w:space="0" w:color="auto"/>
                                                                                                <w:right w:val="none" w:sz="0" w:space="0" w:color="auto"/>
                                                                                              </w:divBdr>
                                                                                              <w:divsChild>
                                                                                                <w:div w:id="774715065">
                                                                                                  <w:marLeft w:val="0"/>
                                                                                                  <w:marRight w:val="0"/>
                                                                                                  <w:marTop w:val="0"/>
                                                                                                  <w:marBottom w:val="0"/>
                                                                                                  <w:divBdr>
                                                                                                    <w:top w:val="none" w:sz="0" w:space="0" w:color="auto"/>
                                                                                                    <w:left w:val="none" w:sz="0" w:space="0" w:color="auto"/>
                                                                                                    <w:bottom w:val="none" w:sz="0" w:space="0" w:color="auto"/>
                                                                                                    <w:right w:val="none" w:sz="0" w:space="0" w:color="auto"/>
                                                                                                  </w:divBdr>
                                                                                                  <w:divsChild>
                                                                                                    <w:div w:id="1647078479">
                                                                                                      <w:marLeft w:val="0"/>
                                                                                                      <w:marRight w:val="0"/>
                                                                                                      <w:marTop w:val="0"/>
                                                                                                      <w:marBottom w:val="0"/>
                                                                                                      <w:divBdr>
                                                                                                        <w:top w:val="none" w:sz="0" w:space="0" w:color="auto"/>
                                                                                                        <w:left w:val="none" w:sz="0" w:space="0" w:color="auto"/>
                                                                                                        <w:bottom w:val="none" w:sz="0" w:space="0" w:color="auto"/>
                                                                                                        <w:right w:val="none" w:sz="0" w:space="0" w:color="auto"/>
                                                                                                      </w:divBdr>
                                                                                                      <w:divsChild>
                                                                                                        <w:div w:id="194083314">
                                                                                                          <w:marLeft w:val="0"/>
                                                                                                          <w:marRight w:val="0"/>
                                                                                                          <w:marTop w:val="0"/>
                                                                                                          <w:marBottom w:val="0"/>
                                                                                                          <w:divBdr>
                                                                                                            <w:top w:val="none" w:sz="0" w:space="0" w:color="auto"/>
                                                                                                            <w:left w:val="none" w:sz="0" w:space="0" w:color="auto"/>
                                                                                                            <w:bottom w:val="none" w:sz="0" w:space="0" w:color="auto"/>
                                                                                                            <w:right w:val="none" w:sz="0" w:space="0" w:color="auto"/>
                                                                                                          </w:divBdr>
                                                                                                          <w:divsChild>
                                                                                                            <w:div w:id="291987493">
                                                                                                              <w:marLeft w:val="0"/>
                                                                                                              <w:marRight w:val="0"/>
                                                                                                              <w:marTop w:val="0"/>
                                                                                                              <w:marBottom w:val="0"/>
                                                                                                              <w:divBdr>
                                                                                                                <w:top w:val="none" w:sz="0" w:space="0" w:color="auto"/>
                                                                                                                <w:left w:val="none" w:sz="0" w:space="0" w:color="auto"/>
                                                                                                                <w:bottom w:val="none" w:sz="0" w:space="0" w:color="auto"/>
                                                                                                                <w:right w:val="none" w:sz="0" w:space="0" w:color="auto"/>
                                                                                                              </w:divBdr>
                                                                                                              <w:divsChild>
                                                                                                                <w:div w:id="1411734508">
                                                                                                                  <w:marLeft w:val="0"/>
                                                                                                                  <w:marRight w:val="0"/>
                                                                                                                  <w:marTop w:val="0"/>
                                                                                                                  <w:marBottom w:val="0"/>
                                                                                                                  <w:divBdr>
                                                                                                                    <w:top w:val="none" w:sz="0" w:space="0" w:color="auto"/>
                                                                                                                    <w:left w:val="none" w:sz="0" w:space="0" w:color="auto"/>
                                                                                                                    <w:bottom w:val="none" w:sz="0" w:space="0" w:color="auto"/>
                                                                                                                    <w:right w:val="none" w:sz="0" w:space="0" w:color="auto"/>
                                                                                                                  </w:divBdr>
                                                                                                                  <w:divsChild>
                                                                                                                    <w:div w:id="100108262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11440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954545">
      <w:bodyDiv w:val="1"/>
      <w:marLeft w:val="0"/>
      <w:marRight w:val="0"/>
      <w:marTop w:val="0"/>
      <w:marBottom w:val="0"/>
      <w:divBdr>
        <w:top w:val="none" w:sz="0" w:space="0" w:color="auto"/>
        <w:left w:val="none" w:sz="0" w:space="0" w:color="auto"/>
        <w:bottom w:val="none" w:sz="0" w:space="0" w:color="auto"/>
        <w:right w:val="none" w:sz="0" w:space="0" w:color="auto"/>
      </w:divBdr>
    </w:div>
    <w:div w:id="1286154057">
      <w:bodyDiv w:val="1"/>
      <w:marLeft w:val="0"/>
      <w:marRight w:val="0"/>
      <w:marTop w:val="0"/>
      <w:marBottom w:val="0"/>
      <w:divBdr>
        <w:top w:val="none" w:sz="0" w:space="0" w:color="auto"/>
        <w:left w:val="none" w:sz="0" w:space="0" w:color="auto"/>
        <w:bottom w:val="none" w:sz="0" w:space="0" w:color="auto"/>
        <w:right w:val="none" w:sz="0" w:space="0" w:color="auto"/>
      </w:divBdr>
    </w:div>
    <w:div w:id="1292709605">
      <w:bodyDiv w:val="1"/>
      <w:marLeft w:val="0"/>
      <w:marRight w:val="0"/>
      <w:marTop w:val="0"/>
      <w:marBottom w:val="0"/>
      <w:divBdr>
        <w:top w:val="none" w:sz="0" w:space="0" w:color="auto"/>
        <w:left w:val="none" w:sz="0" w:space="0" w:color="auto"/>
        <w:bottom w:val="none" w:sz="0" w:space="0" w:color="auto"/>
        <w:right w:val="none" w:sz="0" w:space="0" w:color="auto"/>
      </w:divBdr>
    </w:div>
    <w:div w:id="1293252378">
      <w:bodyDiv w:val="1"/>
      <w:marLeft w:val="0"/>
      <w:marRight w:val="0"/>
      <w:marTop w:val="0"/>
      <w:marBottom w:val="0"/>
      <w:divBdr>
        <w:top w:val="none" w:sz="0" w:space="0" w:color="auto"/>
        <w:left w:val="none" w:sz="0" w:space="0" w:color="auto"/>
        <w:bottom w:val="none" w:sz="0" w:space="0" w:color="auto"/>
        <w:right w:val="none" w:sz="0" w:space="0" w:color="auto"/>
      </w:divBdr>
    </w:div>
    <w:div w:id="1294092126">
      <w:bodyDiv w:val="1"/>
      <w:marLeft w:val="0"/>
      <w:marRight w:val="0"/>
      <w:marTop w:val="0"/>
      <w:marBottom w:val="0"/>
      <w:divBdr>
        <w:top w:val="none" w:sz="0" w:space="0" w:color="auto"/>
        <w:left w:val="none" w:sz="0" w:space="0" w:color="auto"/>
        <w:bottom w:val="none" w:sz="0" w:space="0" w:color="auto"/>
        <w:right w:val="none" w:sz="0" w:space="0" w:color="auto"/>
      </w:divBdr>
      <w:divsChild>
        <w:div w:id="795215324">
          <w:marLeft w:val="0"/>
          <w:marRight w:val="0"/>
          <w:marTop w:val="0"/>
          <w:marBottom w:val="0"/>
          <w:divBdr>
            <w:top w:val="none" w:sz="0" w:space="0" w:color="auto"/>
            <w:left w:val="none" w:sz="0" w:space="0" w:color="auto"/>
            <w:bottom w:val="none" w:sz="0" w:space="0" w:color="auto"/>
            <w:right w:val="none" w:sz="0" w:space="0" w:color="auto"/>
          </w:divBdr>
        </w:div>
        <w:div w:id="920800017">
          <w:marLeft w:val="0"/>
          <w:marRight w:val="0"/>
          <w:marTop w:val="0"/>
          <w:marBottom w:val="0"/>
          <w:divBdr>
            <w:top w:val="none" w:sz="0" w:space="0" w:color="auto"/>
            <w:left w:val="none" w:sz="0" w:space="0" w:color="auto"/>
            <w:bottom w:val="none" w:sz="0" w:space="0" w:color="auto"/>
            <w:right w:val="none" w:sz="0" w:space="0" w:color="auto"/>
          </w:divBdr>
        </w:div>
        <w:div w:id="923876525">
          <w:marLeft w:val="0"/>
          <w:marRight w:val="0"/>
          <w:marTop w:val="0"/>
          <w:marBottom w:val="0"/>
          <w:divBdr>
            <w:top w:val="none" w:sz="0" w:space="0" w:color="auto"/>
            <w:left w:val="none" w:sz="0" w:space="0" w:color="auto"/>
            <w:bottom w:val="none" w:sz="0" w:space="0" w:color="auto"/>
            <w:right w:val="none" w:sz="0" w:space="0" w:color="auto"/>
          </w:divBdr>
          <w:divsChild>
            <w:div w:id="1108113431">
              <w:marLeft w:val="0"/>
              <w:marRight w:val="0"/>
              <w:marTop w:val="0"/>
              <w:marBottom w:val="0"/>
              <w:divBdr>
                <w:top w:val="none" w:sz="0" w:space="0" w:color="auto"/>
                <w:left w:val="none" w:sz="0" w:space="0" w:color="auto"/>
                <w:bottom w:val="none" w:sz="0" w:space="0" w:color="auto"/>
                <w:right w:val="none" w:sz="0" w:space="0" w:color="auto"/>
              </w:divBdr>
              <w:divsChild>
                <w:div w:id="1568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4121">
          <w:marLeft w:val="0"/>
          <w:marRight w:val="0"/>
          <w:marTop w:val="0"/>
          <w:marBottom w:val="0"/>
          <w:divBdr>
            <w:top w:val="none" w:sz="0" w:space="0" w:color="auto"/>
            <w:left w:val="none" w:sz="0" w:space="0" w:color="auto"/>
            <w:bottom w:val="none" w:sz="0" w:space="0" w:color="auto"/>
            <w:right w:val="none" w:sz="0" w:space="0" w:color="auto"/>
          </w:divBdr>
        </w:div>
        <w:div w:id="1416320778">
          <w:marLeft w:val="0"/>
          <w:marRight w:val="0"/>
          <w:marTop w:val="0"/>
          <w:marBottom w:val="0"/>
          <w:divBdr>
            <w:top w:val="none" w:sz="0" w:space="0" w:color="auto"/>
            <w:left w:val="none" w:sz="0" w:space="0" w:color="auto"/>
            <w:bottom w:val="none" w:sz="0" w:space="0" w:color="auto"/>
            <w:right w:val="none" w:sz="0" w:space="0" w:color="auto"/>
          </w:divBdr>
        </w:div>
      </w:divsChild>
    </w:div>
    <w:div w:id="1303190047">
      <w:bodyDiv w:val="1"/>
      <w:marLeft w:val="0"/>
      <w:marRight w:val="0"/>
      <w:marTop w:val="0"/>
      <w:marBottom w:val="0"/>
      <w:divBdr>
        <w:top w:val="none" w:sz="0" w:space="0" w:color="auto"/>
        <w:left w:val="none" w:sz="0" w:space="0" w:color="auto"/>
        <w:bottom w:val="none" w:sz="0" w:space="0" w:color="auto"/>
        <w:right w:val="none" w:sz="0" w:space="0" w:color="auto"/>
      </w:divBdr>
      <w:divsChild>
        <w:div w:id="130439570">
          <w:marLeft w:val="0"/>
          <w:marRight w:val="0"/>
          <w:marTop w:val="0"/>
          <w:marBottom w:val="0"/>
          <w:divBdr>
            <w:top w:val="none" w:sz="0" w:space="0" w:color="auto"/>
            <w:left w:val="none" w:sz="0" w:space="0" w:color="auto"/>
            <w:bottom w:val="none" w:sz="0" w:space="0" w:color="auto"/>
            <w:right w:val="none" w:sz="0" w:space="0" w:color="auto"/>
          </w:divBdr>
          <w:divsChild>
            <w:div w:id="1591544316">
              <w:marLeft w:val="0"/>
              <w:marRight w:val="0"/>
              <w:marTop w:val="0"/>
              <w:marBottom w:val="0"/>
              <w:divBdr>
                <w:top w:val="none" w:sz="0" w:space="0" w:color="auto"/>
                <w:left w:val="none" w:sz="0" w:space="0" w:color="auto"/>
                <w:bottom w:val="none" w:sz="0" w:space="0" w:color="auto"/>
                <w:right w:val="none" w:sz="0" w:space="0" w:color="auto"/>
              </w:divBdr>
              <w:divsChild>
                <w:div w:id="998461130">
                  <w:marLeft w:val="0"/>
                  <w:marRight w:val="0"/>
                  <w:marTop w:val="0"/>
                  <w:marBottom w:val="0"/>
                  <w:divBdr>
                    <w:top w:val="none" w:sz="0" w:space="0" w:color="auto"/>
                    <w:left w:val="none" w:sz="0" w:space="0" w:color="auto"/>
                    <w:bottom w:val="none" w:sz="0" w:space="0" w:color="auto"/>
                    <w:right w:val="none" w:sz="0" w:space="0" w:color="auto"/>
                  </w:divBdr>
                  <w:divsChild>
                    <w:div w:id="827597200">
                      <w:marLeft w:val="0"/>
                      <w:marRight w:val="0"/>
                      <w:marTop w:val="0"/>
                      <w:marBottom w:val="0"/>
                      <w:divBdr>
                        <w:top w:val="none" w:sz="0" w:space="0" w:color="auto"/>
                        <w:left w:val="none" w:sz="0" w:space="0" w:color="auto"/>
                        <w:bottom w:val="none" w:sz="0" w:space="0" w:color="auto"/>
                        <w:right w:val="none" w:sz="0" w:space="0" w:color="auto"/>
                      </w:divBdr>
                    </w:div>
                    <w:div w:id="669872213">
                      <w:marLeft w:val="0"/>
                      <w:marRight w:val="0"/>
                      <w:marTop w:val="0"/>
                      <w:marBottom w:val="0"/>
                      <w:divBdr>
                        <w:top w:val="none" w:sz="0" w:space="0" w:color="auto"/>
                        <w:left w:val="none" w:sz="0" w:space="0" w:color="auto"/>
                        <w:bottom w:val="none" w:sz="0" w:space="0" w:color="auto"/>
                        <w:right w:val="none" w:sz="0" w:space="0" w:color="auto"/>
                      </w:divBdr>
                    </w:div>
                    <w:div w:id="213858716">
                      <w:marLeft w:val="0"/>
                      <w:marRight w:val="0"/>
                      <w:marTop w:val="0"/>
                      <w:marBottom w:val="0"/>
                      <w:divBdr>
                        <w:top w:val="none" w:sz="0" w:space="0" w:color="auto"/>
                        <w:left w:val="none" w:sz="0" w:space="0" w:color="auto"/>
                        <w:bottom w:val="none" w:sz="0" w:space="0" w:color="auto"/>
                        <w:right w:val="none" w:sz="0" w:space="0" w:color="auto"/>
                      </w:divBdr>
                    </w:div>
                    <w:div w:id="900099438">
                      <w:marLeft w:val="0"/>
                      <w:marRight w:val="0"/>
                      <w:marTop w:val="0"/>
                      <w:marBottom w:val="0"/>
                      <w:divBdr>
                        <w:top w:val="none" w:sz="0" w:space="0" w:color="auto"/>
                        <w:left w:val="none" w:sz="0" w:space="0" w:color="auto"/>
                        <w:bottom w:val="none" w:sz="0" w:space="0" w:color="auto"/>
                        <w:right w:val="none" w:sz="0" w:space="0" w:color="auto"/>
                      </w:divBdr>
                    </w:div>
                  </w:divsChild>
                </w:div>
                <w:div w:id="8014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93499">
      <w:bodyDiv w:val="1"/>
      <w:marLeft w:val="0"/>
      <w:marRight w:val="0"/>
      <w:marTop w:val="0"/>
      <w:marBottom w:val="0"/>
      <w:divBdr>
        <w:top w:val="none" w:sz="0" w:space="0" w:color="auto"/>
        <w:left w:val="none" w:sz="0" w:space="0" w:color="auto"/>
        <w:bottom w:val="none" w:sz="0" w:space="0" w:color="auto"/>
        <w:right w:val="none" w:sz="0" w:space="0" w:color="auto"/>
      </w:divBdr>
    </w:div>
    <w:div w:id="1327052914">
      <w:bodyDiv w:val="1"/>
      <w:marLeft w:val="0"/>
      <w:marRight w:val="0"/>
      <w:marTop w:val="0"/>
      <w:marBottom w:val="0"/>
      <w:divBdr>
        <w:top w:val="none" w:sz="0" w:space="0" w:color="auto"/>
        <w:left w:val="none" w:sz="0" w:space="0" w:color="auto"/>
        <w:bottom w:val="none" w:sz="0" w:space="0" w:color="auto"/>
        <w:right w:val="none" w:sz="0" w:space="0" w:color="auto"/>
      </w:divBdr>
    </w:div>
    <w:div w:id="1327126118">
      <w:bodyDiv w:val="1"/>
      <w:marLeft w:val="0"/>
      <w:marRight w:val="0"/>
      <w:marTop w:val="0"/>
      <w:marBottom w:val="0"/>
      <w:divBdr>
        <w:top w:val="none" w:sz="0" w:space="0" w:color="auto"/>
        <w:left w:val="none" w:sz="0" w:space="0" w:color="auto"/>
        <w:bottom w:val="none" w:sz="0" w:space="0" w:color="auto"/>
        <w:right w:val="none" w:sz="0" w:space="0" w:color="auto"/>
      </w:divBdr>
    </w:div>
    <w:div w:id="1328243589">
      <w:bodyDiv w:val="1"/>
      <w:marLeft w:val="0"/>
      <w:marRight w:val="0"/>
      <w:marTop w:val="0"/>
      <w:marBottom w:val="0"/>
      <w:divBdr>
        <w:top w:val="none" w:sz="0" w:space="0" w:color="auto"/>
        <w:left w:val="none" w:sz="0" w:space="0" w:color="auto"/>
        <w:bottom w:val="none" w:sz="0" w:space="0" w:color="auto"/>
        <w:right w:val="none" w:sz="0" w:space="0" w:color="auto"/>
      </w:divBdr>
    </w:div>
    <w:div w:id="1333530283">
      <w:bodyDiv w:val="1"/>
      <w:marLeft w:val="0"/>
      <w:marRight w:val="0"/>
      <w:marTop w:val="0"/>
      <w:marBottom w:val="0"/>
      <w:divBdr>
        <w:top w:val="none" w:sz="0" w:space="0" w:color="auto"/>
        <w:left w:val="none" w:sz="0" w:space="0" w:color="auto"/>
        <w:bottom w:val="none" w:sz="0" w:space="0" w:color="auto"/>
        <w:right w:val="none" w:sz="0" w:space="0" w:color="auto"/>
      </w:divBdr>
    </w:div>
    <w:div w:id="1336878365">
      <w:bodyDiv w:val="1"/>
      <w:marLeft w:val="0"/>
      <w:marRight w:val="0"/>
      <w:marTop w:val="0"/>
      <w:marBottom w:val="0"/>
      <w:divBdr>
        <w:top w:val="none" w:sz="0" w:space="0" w:color="auto"/>
        <w:left w:val="none" w:sz="0" w:space="0" w:color="auto"/>
        <w:bottom w:val="none" w:sz="0" w:space="0" w:color="auto"/>
        <w:right w:val="none" w:sz="0" w:space="0" w:color="auto"/>
      </w:divBdr>
    </w:div>
    <w:div w:id="1337998035">
      <w:bodyDiv w:val="1"/>
      <w:marLeft w:val="0"/>
      <w:marRight w:val="0"/>
      <w:marTop w:val="0"/>
      <w:marBottom w:val="0"/>
      <w:divBdr>
        <w:top w:val="none" w:sz="0" w:space="0" w:color="auto"/>
        <w:left w:val="none" w:sz="0" w:space="0" w:color="auto"/>
        <w:bottom w:val="none" w:sz="0" w:space="0" w:color="auto"/>
        <w:right w:val="none" w:sz="0" w:space="0" w:color="auto"/>
      </w:divBdr>
      <w:divsChild>
        <w:div w:id="2107772764">
          <w:marLeft w:val="0"/>
          <w:marRight w:val="0"/>
          <w:marTop w:val="0"/>
          <w:marBottom w:val="0"/>
          <w:divBdr>
            <w:top w:val="none" w:sz="0" w:space="0" w:color="auto"/>
            <w:left w:val="none" w:sz="0" w:space="0" w:color="auto"/>
            <w:bottom w:val="none" w:sz="0" w:space="0" w:color="auto"/>
            <w:right w:val="none" w:sz="0" w:space="0" w:color="auto"/>
          </w:divBdr>
          <w:divsChild>
            <w:div w:id="1346135154">
              <w:marLeft w:val="0"/>
              <w:marRight w:val="0"/>
              <w:marTop w:val="0"/>
              <w:marBottom w:val="0"/>
              <w:divBdr>
                <w:top w:val="none" w:sz="0" w:space="0" w:color="auto"/>
                <w:left w:val="none" w:sz="0" w:space="0" w:color="auto"/>
                <w:bottom w:val="none" w:sz="0" w:space="0" w:color="auto"/>
                <w:right w:val="none" w:sz="0" w:space="0" w:color="auto"/>
              </w:divBdr>
              <w:divsChild>
                <w:div w:id="1483547963">
                  <w:marLeft w:val="0"/>
                  <w:marRight w:val="0"/>
                  <w:marTop w:val="0"/>
                  <w:marBottom w:val="0"/>
                  <w:divBdr>
                    <w:top w:val="none" w:sz="0" w:space="0" w:color="auto"/>
                    <w:left w:val="none" w:sz="0" w:space="0" w:color="auto"/>
                    <w:bottom w:val="none" w:sz="0" w:space="0" w:color="auto"/>
                    <w:right w:val="none" w:sz="0" w:space="0" w:color="auto"/>
                  </w:divBdr>
                  <w:divsChild>
                    <w:div w:id="1422609000">
                      <w:marLeft w:val="0"/>
                      <w:marRight w:val="0"/>
                      <w:marTop w:val="0"/>
                      <w:marBottom w:val="0"/>
                      <w:divBdr>
                        <w:top w:val="none" w:sz="0" w:space="0" w:color="auto"/>
                        <w:left w:val="none" w:sz="0" w:space="0" w:color="auto"/>
                        <w:bottom w:val="none" w:sz="0" w:space="0" w:color="auto"/>
                        <w:right w:val="none" w:sz="0" w:space="0" w:color="auto"/>
                      </w:divBdr>
                    </w:div>
                    <w:div w:id="663238829">
                      <w:marLeft w:val="0"/>
                      <w:marRight w:val="0"/>
                      <w:marTop w:val="0"/>
                      <w:marBottom w:val="0"/>
                      <w:divBdr>
                        <w:top w:val="none" w:sz="0" w:space="0" w:color="auto"/>
                        <w:left w:val="none" w:sz="0" w:space="0" w:color="auto"/>
                        <w:bottom w:val="none" w:sz="0" w:space="0" w:color="auto"/>
                        <w:right w:val="none" w:sz="0" w:space="0" w:color="auto"/>
                      </w:divBdr>
                    </w:div>
                    <w:div w:id="1473062091">
                      <w:marLeft w:val="0"/>
                      <w:marRight w:val="0"/>
                      <w:marTop w:val="0"/>
                      <w:marBottom w:val="0"/>
                      <w:divBdr>
                        <w:top w:val="none" w:sz="0" w:space="0" w:color="auto"/>
                        <w:left w:val="none" w:sz="0" w:space="0" w:color="auto"/>
                        <w:bottom w:val="none" w:sz="0" w:space="0" w:color="auto"/>
                        <w:right w:val="none" w:sz="0" w:space="0" w:color="auto"/>
                      </w:divBdr>
                    </w:div>
                    <w:div w:id="391317603">
                      <w:marLeft w:val="0"/>
                      <w:marRight w:val="0"/>
                      <w:marTop w:val="0"/>
                      <w:marBottom w:val="0"/>
                      <w:divBdr>
                        <w:top w:val="none" w:sz="0" w:space="0" w:color="auto"/>
                        <w:left w:val="none" w:sz="0" w:space="0" w:color="auto"/>
                        <w:bottom w:val="none" w:sz="0" w:space="0" w:color="auto"/>
                        <w:right w:val="none" w:sz="0" w:space="0" w:color="auto"/>
                      </w:divBdr>
                    </w:div>
                  </w:divsChild>
                </w:div>
                <w:div w:id="15161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1858">
      <w:bodyDiv w:val="1"/>
      <w:marLeft w:val="0"/>
      <w:marRight w:val="0"/>
      <w:marTop w:val="0"/>
      <w:marBottom w:val="0"/>
      <w:divBdr>
        <w:top w:val="none" w:sz="0" w:space="0" w:color="auto"/>
        <w:left w:val="none" w:sz="0" w:space="0" w:color="auto"/>
        <w:bottom w:val="none" w:sz="0" w:space="0" w:color="auto"/>
        <w:right w:val="none" w:sz="0" w:space="0" w:color="auto"/>
      </w:divBdr>
    </w:div>
    <w:div w:id="1347905186">
      <w:bodyDiv w:val="1"/>
      <w:marLeft w:val="0"/>
      <w:marRight w:val="0"/>
      <w:marTop w:val="0"/>
      <w:marBottom w:val="0"/>
      <w:divBdr>
        <w:top w:val="none" w:sz="0" w:space="0" w:color="auto"/>
        <w:left w:val="none" w:sz="0" w:space="0" w:color="auto"/>
        <w:bottom w:val="none" w:sz="0" w:space="0" w:color="auto"/>
        <w:right w:val="none" w:sz="0" w:space="0" w:color="auto"/>
      </w:divBdr>
    </w:div>
    <w:div w:id="1364553584">
      <w:bodyDiv w:val="1"/>
      <w:marLeft w:val="0"/>
      <w:marRight w:val="0"/>
      <w:marTop w:val="0"/>
      <w:marBottom w:val="0"/>
      <w:divBdr>
        <w:top w:val="none" w:sz="0" w:space="0" w:color="auto"/>
        <w:left w:val="none" w:sz="0" w:space="0" w:color="auto"/>
        <w:bottom w:val="none" w:sz="0" w:space="0" w:color="auto"/>
        <w:right w:val="none" w:sz="0" w:space="0" w:color="auto"/>
      </w:divBdr>
    </w:div>
    <w:div w:id="1366368274">
      <w:bodyDiv w:val="1"/>
      <w:marLeft w:val="0"/>
      <w:marRight w:val="0"/>
      <w:marTop w:val="0"/>
      <w:marBottom w:val="0"/>
      <w:divBdr>
        <w:top w:val="none" w:sz="0" w:space="0" w:color="auto"/>
        <w:left w:val="none" w:sz="0" w:space="0" w:color="auto"/>
        <w:bottom w:val="none" w:sz="0" w:space="0" w:color="auto"/>
        <w:right w:val="none" w:sz="0" w:space="0" w:color="auto"/>
      </w:divBdr>
    </w:div>
    <w:div w:id="1380320633">
      <w:bodyDiv w:val="1"/>
      <w:marLeft w:val="0"/>
      <w:marRight w:val="0"/>
      <w:marTop w:val="0"/>
      <w:marBottom w:val="0"/>
      <w:divBdr>
        <w:top w:val="none" w:sz="0" w:space="0" w:color="auto"/>
        <w:left w:val="none" w:sz="0" w:space="0" w:color="auto"/>
        <w:bottom w:val="none" w:sz="0" w:space="0" w:color="auto"/>
        <w:right w:val="none" w:sz="0" w:space="0" w:color="auto"/>
      </w:divBdr>
    </w:div>
    <w:div w:id="1381830962">
      <w:bodyDiv w:val="1"/>
      <w:marLeft w:val="0"/>
      <w:marRight w:val="0"/>
      <w:marTop w:val="0"/>
      <w:marBottom w:val="0"/>
      <w:divBdr>
        <w:top w:val="none" w:sz="0" w:space="0" w:color="auto"/>
        <w:left w:val="none" w:sz="0" w:space="0" w:color="auto"/>
        <w:bottom w:val="none" w:sz="0" w:space="0" w:color="auto"/>
        <w:right w:val="none" w:sz="0" w:space="0" w:color="auto"/>
      </w:divBdr>
    </w:div>
    <w:div w:id="1384795470">
      <w:bodyDiv w:val="1"/>
      <w:marLeft w:val="0"/>
      <w:marRight w:val="0"/>
      <w:marTop w:val="0"/>
      <w:marBottom w:val="0"/>
      <w:divBdr>
        <w:top w:val="none" w:sz="0" w:space="0" w:color="auto"/>
        <w:left w:val="none" w:sz="0" w:space="0" w:color="auto"/>
        <w:bottom w:val="none" w:sz="0" w:space="0" w:color="auto"/>
        <w:right w:val="none" w:sz="0" w:space="0" w:color="auto"/>
      </w:divBdr>
    </w:div>
    <w:div w:id="1385250942">
      <w:bodyDiv w:val="1"/>
      <w:marLeft w:val="0"/>
      <w:marRight w:val="0"/>
      <w:marTop w:val="0"/>
      <w:marBottom w:val="0"/>
      <w:divBdr>
        <w:top w:val="none" w:sz="0" w:space="0" w:color="auto"/>
        <w:left w:val="none" w:sz="0" w:space="0" w:color="auto"/>
        <w:bottom w:val="none" w:sz="0" w:space="0" w:color="auto"/>
        <w:right w:val="none" w:sz="0" w:space="0" w:color="auto"/>
      </w:divBdr>
    </w:div>
    <w:div w:id="1386445469">
      <w:bodyDiv w:val="1"/>
      <w:marLeft w:val="0"/>
      <w:marRight w:val="0"/>
      <w:marTop w:val="0"/>
      <w:marBottom w:val="0"/>
      <w:divBdr>
        <w:top w:val="none" w:sz="0" w:space="0" w:color="auto"/>
        <w:left w:val="none" w:sz="0" w:space="0" w:color="auto"/>
        <w:bottom w:val="none" w:sz="0" w:space="0" w:color="auto"/>
        <w:right w:val="none" w:sz="0" w:space="0" w:color="auto"/>
      </w:divBdr>
    </w:div>
    <w:div w:id="1389763218">
      <w:bodyDiv w:val="1"/>
      <w:marLeft w:val="45"/>
      <w:marRight w:val="45"/>
      <w:marTop w:val="45"/>
      <w:marBottom w:val="45"/>
      <w:divBdr>
        <w:top w:val="none" w:sz="0" w:space="0" w:color="auto"/>
        <w:left w:val="none" w:sz="0" w:space="0" w:color="auto"/>
        <w:bottom w:val="none" w:sz="0" w:space="0" w:color="auto"/>
        <w:right w:val="none" w:sz="0" w:space="0" w:color="auto"/>
      </w:divBdr>
      <w:divsChild>
        <w:div w:id="1672293198">
          <w:marLeft w:val="0"/>
          <w:marRight w:val="0"/>
          <w:marTop w:val="0"/>
          <w:marBottom w:val="75"/>
          <w:divBdr>
            <w:top w:val="single" w:sz="6" w:space="0" w:color="EEEEEE"/>
            <w:left w:val="single" w:sz="6" w:space="0" w:color="EEEEEE"/>
            <w:bottom w:val="single" w:sz="6" w:space="0" w:color="CCCCCC"/>
            <w:right w:val="single" w:sz="6" w:space="0" w:color="CCCCCC"/>
          </w:divBdr>
          <w:divsChild>
            <w:div w:id="403374429">
              <w:marLeft w:val="0"/>
              <w:marRight w:val="0"/>
              <w:marTop w:val="0"/>
              <w:marBottom w:val="0"/>
              <w:divBdr>
                <w:top w:val="none" w:sz="0" w:space="0" w:color="auto"/>
                <w:left w:val="none" w:sz="0" w:space="0" w:color="auto"/>
                <w:bottom w:val="none" w:sz="0" w:space="0" w:color="auto"/>
                <w:right w:val="none" w:sz="0" w:space="0" w:color="auto"/>
              </w:divBdr>
            </w:div>
            <w:div w:id="12975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8356">
      <w:bodyDiv w:val="1"/>
      <w:marLeft w:val="0"/>
      <w:marRight w:val="0"/>
      <w:marTop w:val="0"/>
      <w:marBottom w:val="0"/>
      <w:divBdr>
        <w:top w:val="none" w:sz="0" w:space="0" w:color="auto"/>
        <w:left w:val="none" w:sz="0" w:space="0" w:color="auto"/>
        <w:bottom w:val="none" w:sz="0" w:space="0" w:color="auto"/>
        <w:right w:val="none" w:sz="0" w:space="0" w:color="auto"/>
      </w:divBdr>
    </w:div>
    <w:div w:id="1392461528">
      <w:bodyDiv w:val="1"/>
      <w:marLeft w:val="0"/>
      <w:marRight w:val="0"/>
      <w:marTop w:val="0"/>
      <w:marBottom w:val="0"/>
      <w:divBdr>
        <w:top w:val="none" w:sz="0" w:space="0" w:color="auto"/>
        <w:left w:val="none" w:sz="0" w:space="0" w:color="auto"/>
        <w:bottom w:val="none" w:sz="0" w:space="0" w:color="auto"/>
        <w:right w:val="none" w:sz="0" w:space="0" w:color="auto"/>
      </w:divBdr>
    </w:div>
    <w:div w:id="1402561865">
      <w:bodyDiv w:val="1"/>
      <w:marLeft w:val="0"/>
      <w:marRight w:val="0"/>
      <w:marTop w:val="0"/>
      <w:marBottom w:val="0"/>
      <w:divBdr>
        <w:top w:val="none" w:sz="0" w:space="0" w:color="auto"/>
        <w:left w:val="none" w:sz="0" w:space="0" w:color="auto"/>
        <w:bottom w:val="none" w:sz="0" w:space="0" w:color="auto"/>
        <w:right w:val="none" w:sz="0" w:space="0" w:color="auto"/>
      </w:divBdr>
    </w:div>
    <w:div w:id="1403941321">
      <w:bodyDiv w:val="1"/>
      <w:marLeft w:val="0"/>
      <w:marRight w:val="0"/>
      <w:marTop w:val="0"/>
      <w:marBottom w:val="0"/>
      <w:divBdr>
        <w:top w:val="none" w:sz="0" w:space="0" w:color="auto"/>
        <w:left w:val="none" w:sz="0" w:space="0" w:color="auto"/>
        <w:bottom w:val="none" w:sz="0" w:space="0" w:color="auto"/>
        <w:right w:val="none" w:sz="0" w:space="0" w:color="auto"/>
      </w:divBdr>
    </w:div>
    <w:div w:id="1435905883">
      <w:bodyDiv w:val="1"/>
      <w:marLeft w:val="0"/>
      <w:marRight w:val="0"/>
      <w:marTop w:val="0"/>
      <w:marBottom w:val="0"/>
      <w:divBdr>
        <w:top w:val="none" w:sz="0" w:space="0" w:color="auto"/>
        <w:left w:val="none" w:sz="0" w:space="0" w:color="auto"/>
        <w:bottom w:val="none" w:sz="0" w:space="0" w:color="auto"/>
        <w:right w:val="none" w:sz="0" w:space="0" w:color="auto"/>
      </w:divBdr>
    </w:div>
    <w:div w:id="1437477989">
      <w:bodyDiv w:val="1"/>
      <w:marLeft w:val="0"/>
      <w:marRight w:val="0"/>
      <w:marTop w:val="0"/>
      <w:marBottom w:val="0"/>
      <w:divBdr>
        <w:top w:val="none" w:sz="0" w:space="0" w:color="auto"/>
        <w:left w:val="none" w:sz="0" w:space="0" w:color="auto"/>
        <w:bottom w:val="none" w:sz="0" w:space="0" w:color="auto"/>
        <w:right w:val="none" w:sz="0" w:space="0" w:color="auto"/>
      </w:divBdr>
    </w:div>
    <w:div w:id="1443648940">
      <w:bodyDiv w:val="1"/>
      <w:marLeft w:val="0"/>
      <w:marRight w:val="0"/>
      <w:marTop w:val="0"/>
      <w:marBottom w:val="0"/>
      <w:divBdr>
        <w:top w:val="none" w:sz="0" w:space="0" w:color="auto"/>
        <w:left w:val="none" w:sz="0" w:space="0" w:color="auto"/>
        <w:bottom w:val="none" w:sz="0" w:space="0" w:color="auto"/>
        <w:right w:val="none" w:sz="0" w:space="0" w:color="auto"/>
      </w:divBdr>
    </w:div>
    <w:div w:id="1450664936">
      <w:bodyDiv w:val="1"/>
      <w:marLeft w:val="0"/>
      <w:marRight w:val="0"/>
      <w:marTop w:val="0"/>
      <w:marBottom w:val="0"/>
      <w:divBdr>
        <w:top w:val="none" w:sz="0" w:space="0" w:color="auto"/>
        <w:left w:val="none" w:sz="0" w:space="0" w:color="auto"/>
        <w:bottom w:val="none" w:sz="0" w:space="0" w:color="auto"/>
        <w:right w:val="none" w:sz="0" w:space="0" w:color="auto"/>
      </w:divBdr>
    </w:div>
    <w:div w:id="1455828874">
      <w:bodyDiv w:val="1"/>
      <w:marLeft w:val="0"/>
      <w:marRight w:val="0"/>
      <w:marTop w:val="0"/>
      <w:marBottom w:val="0"/>
      <w:divBdr>
        <w:top w:val="none" w:sz="0" w:space="0" w:color="auto"/>
        <w:left w:val="none" w:sz="0" w:space="0" w:color="auto"/>
        <w:bottom w:val="none" w:sz="0" w:space="0" w:color="auto"/>
        <w:right w:val="none" w:sz="0" w:space="0" w:color="auto"/>
      </w:divBdr>
    </w:div>
    <w:div w:id="1459106798">
      <w:bodyDiv w:val="1"/>
      <w:marLeft w:val="0"/>
      <w:marRight w:val="0"/>
      <w:marTop w:val="0"/>
      <w:marBottom w:val="0"/>
      <w:divBdr>
        <w:top w:val="none" w:sz="0" w:space="0" w:color="auto"/>
        <w:left w:val="none" w:sz="0" w:space="0" w:color="auto"/>
        <w:bottom w:val="none" w:sz="0" w:space="0" w:color="auto"/>
        <w:right w:val="none" w:sz="0" w:space="0" w:color="auto"/>
      </w:divBdr>
    </w:div>
    <w:div w:id="1460227422">
      <w:bodyDiv w:val="1"/>
      <w:marLeft w:val="0"/>
      <w:marRight w:val="0"/>
      <w:marTop w:val="0"/>
      <w:marBottom w:val="0"/>
      <w:divBdr>
        <w:top w:val="none" w:sz="0" w:space="0" w:color="auto"/>
        <w:left w:val="none" w:sz="0" w:space="0" w:color="auto"/>
        <w:bottom w:val="none" w:sz="0" w:space="0" w:color="auto"/>
        <w:right w:val="none" w:sz="0" w:space="0" w:color="auto"/>
      </w:divBdr>
    </w:div>
    <w:div w:id="1461458541">
      <w:bodyDiv w:val="1"/>
      <w:marLeft w:val="0"/>
      <w:marRight w:val="0"/>
      <w:marTop w:val="0"/>
      <w:marBottom w:val="0"/>
      <w:divBdr>
        <w:top w:val="none" w:sz="0" w:space="0" w:color="auto"/>
        <w:left w:val="none" w:sz="0" w:space="0" w:color="auto"/>
        <w:bottom w:val="none" w:sz="0" w:space="0" w:color="auto"/>
        <w:right w:val="none" w:sz="0" w:space="0" w:color="auto"/>
      </w:divBdr>
    </w:div>
    <w:div w:id="1484547169">
      <w:bodyDiv w:val="1"/>
      <w:marLeft w:val="0"/>
      <w:marRight w:val="0"/>
      <w:marTop w:val="0"/>
      <w:marBottom w:val="0"/>
      <w:divBdr>
        <w:top w:val="none" w:sz="0" w:space="0" w:color="auto"/>
        <w:left w:val="none" w:sz="0" w:space="0" w:color="auto"/>
        <w:bottom w:val="none" w:sz="0" w:space="0" w:color="auto"/>
        <w:right w:val="none" w:sz="0" w:space="0" w:color="auto"/>
      </w:divBdr>
    </w:div>
    <w:div w:id="1496145937">
      <w:bodyDiv w:val="1"/>
      <w:marLeft w:val="45"/>
      <w:marRight w:val="45"/>
      <w:marTop w:val="45"/>
      <w:marBottom w:val="45"/>
      <w:divBdr>
        <w:top w:val="none" w:sz="0" w:space="0" w:color="auto"/>
        <w:left w:val="none" w:sz="0" w:space="0" w:color="auto"/>
        <w:bottom w:val="none" w:sz="0" w:space="0" w:color="auto"/>
        <w:right w:val="none" w:sz="0" w:space="0" w:color="auto"/>
      </w:divBdr>
      <w:divsChild>
        <w:div w:id="99873143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96530908">
      <w:bodyDiv w:val="1"/>
      <w:marLeft w:val="0"/>
      <w:marRight w:val="0"/>
      <w:marTop w:val="0"/>
      <w:marBottom w:val="0"/>
      <w:divBdr>
        <w:top w:val="none" w:sz="0" w:space="0" w:color="auto"/>
        <w:left w:val="none" w:sz="0" w:space="0" w:color="auto"/>
        <w:bottom w:val="none" w:sz="0" w:space="0" w:color="auto"/>
        <w:right w:val="none" w:sz="0" w:space="0" w:color="auto"/>
      </w:divBdr>
    </w:div>
    <w:div w:id="1509175787">
      <w:bodyDiv w:val="1"/>
      <w:marLeft w:val="0"/>
      <w:marRight w:val="0"/>
      <w:marTop w:val="0"/>
      <w:marBottom w:val="0"/>
      <w:divBdr>
        <w:top w:val="none" w:sz="0" w:space="0" w:color="auto"/>
        <w:left w:val="none" w:sz="0" w:space="0" w:color="auto"/>
        <w:bottom w:val="none" w:sz="0" w:space="0" w:color="auto"/>
        <w:right w:val="none" w:sz="0" w:space="0" w:color="auto"/>
      </w:divBdr>
    </w:div>
    <w:div w:id="1509246911">
      <w:bodyDiv w:val="1"/>
      <w:marLeft w:val="0"/>
      <w:marRight w:val="0"/>
      <w:marTop w:val="0"/>
      <w:marBottom w:val="0"/>
      <w:divBdr>
        <w:top w:val="none" w:sz="0" w:space="0" w:color="auto"/>
        <w:left w:val="none" w:sz="0" w:space="0" w:color="auto"/>
        <w:bottom w:val="none" w:sz="0" w:space="0" w:color="auto"/>
        <w:right w:val="none" w:sz="0" w:space="0" w:color="auto"/>
      </w:divBdr>
    </w:div>
    <w:div w:id="1512991229">
      <w:bodyDiv w:val="1"/>
      <w:marLeft w:val="45"/>
      <w:marRight w:val="45"/>
      <w:marTop w:val="45"/>
      <w:marBottom w:val="45"/>
      <w:divBdr>
        <w:top w:val="none" w:sz="0" w:space="0" w:color="auto"/>
        <w:left w:val="none" w:sz="0" w:space="0" w:color="auto"/>
        <w:bottom w:val="none" w:sz="0" w:space="0" w:color="auto"/>
        <w:right w:val="none" w:sz="0" w:space="0" w:color="auto"/>
      </w:divBdr>
      <w:divsChild>
        <w:div w:id="902258223">
          <w:marLeft w:val="0"/>
          <w:marRight w:val="0"/>
          <w:marTop w:val="0"/>
          <w:marBottom w:val="75"/>
          <w:divBdr>
            <w:top w:val="single" w:sz="6" w:space="0" w:color="EEEEEE"/>
            <w:left w:val="single" w:sz="6" w:space="0" w:color="EEEEEE"/>
            <w:bottom w:val="single" w:sz="6" w:space="0" w:color="CCCCCC"/>
            <w:right w:val="single" w:sz="6" w:space="0" w:color="CCCCCC"/>
          </w:divBdr>
          <w:divsChild>
            <w:div w:id="17314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90911">
      <w:bodyDiv w:val="1"/>
      <w:marLeft w:val="45"/>
      <w:marRight w:val="45"/>
      <w:marTop w:val="45"/>
      <w:marBottom w:val="45"/>
      <w:divBdr>
        <w:top w:val="none" w:sz="0" w:space="0" w:color="auto"/>
        <w:left w:val="none" w:sz="0" w:space="0" w:color="auto"/>
        <w:bottom w:val="none" w:sz="0" w:space="0" w:color="auto"/>
        <w:right w:val="none" w:sz="0" w:space="0" w:color="auto"/>
      </w:divBdr>
      <w:divsChild>
        <w:div w:id="158414727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16843565">
      <w:bodyDiv w:val="1"/>
      <w:marLeft w:val="0"/>
      <w:marRight w:val="0"/>
      <w:marTop w:val="0"/>
      <w:marBottom w:val="0"/>
      <w:divBdr>
        <w:top w:val="none" w:sz="0" w:space="0" w:color="auto"/>
        <w:left w:val="none" w:sz="0" w:space="0" w:color="auto"/>
        <w:bottom w:val="none" w:sz="0" w:space="0" w:color="auto"/>
        <w:right w:val="none" w:sz="0" w:space="0" w:color="auto"/>
      </w:divBdr>
    </w:div>
    <w:div w:id="1519809279">
      <w:bodyDiv w:val="1"/>
      <w:marLeft w:val="0"/>
      <w:marRight w:val="0"/>
      <w:marTop w:val="0"/>
      <w:marBottom w:val="0"/>
      <w:divBdr>
        <w:top w:val="none" w:sz="0" w:space="0" w:color="auto"/>
        <w:left w:val="none" w:sz="0" w:space="0" w:color="auto"/>
        <w:bottom w:val="none" w:sz="0" w:space="0" w:color="auto"/>
        <w:right w:val="none" w:sz="0" w:space="0" w:color="auto"/>
      </w:divBdr>
    </w:div>
    <w:div w:id="1532691738">
      <w:bodyDiv w:val="1"/>
      <w:marLeft w:val="0"/>
      <w:marRight w:val="0"/>
      <w:marTop w:val="0"/>
      <w:marBottom w:val="0"/>
      <w:divBdr>
        <w:top w:val="none" w:sz="0" w:space="0" w:color="auto"/>
        <w:left w:val="none" w:sz="0" w:space="0" w:color="auto"/>
        <w:bottom w:val="none" w:sz="0" w:space="0" w:color="auto"/>
        <w:right w:val="none" w:sz="0" w:space="0" w:color="auto"/>
      </w:divBdr>
    </w:div>
    <w:div w:id="1532719949">
      <w:bodyDiv w:val="1"/>
      <w:marLeft w:val="0"/>
      <w:marRight w:val="0"/>
      <w:marTop w:val="0"/>
      <w:marBottom w:val="0"/>
      <w:divBdr>
        <w:top w:val="none" w:sz="0" w:space="0" w:color="auto"/>
        <w:left w:val="none" w:sz="0" w:space="0" w:color="auto"/>
        <w:bottom w:val="none" w:sz="0" w:space="0" w:color="auto"/>
        <w:right w:val="none" w:sz="0" w:space="0" w:color="auto"/>
      </w:divBdr>
    </w:div>
    <w:div w:id="1546679947">
      <w:bodyDiv w:val="1"/>
      <w:marLeft w:val="0"/>
      <w:marRight w:val="0"/>
      <w:marTop w:val="0"/>
      <w:marBottom w:val="0"/>
      <w:divBdr>
        <w:top w:val="none" w:sz="0" w:space="0" w:color="auto"/>
        <w:left w:val="none" w:sz="0" w:space="0" w:color="auto"/>
        <w:bottom w:val="none" w:sz="0" w:space="0" w:color="auto"/>
        <w:right w:val="none" w:sz="0" w:space="0" w:color="auto"/>
      </w:divBdr>
    </w:div>
    <w:div w:id="1550220016">
      <w:bodyDiv w:val="1"/>
      <w:marLeft w:val="0"/>
      <w:marRight w:val="0"/>
      <w:marTop w:val="0"/>
      <w:marBottom w:val="0"/>
      <w:divBdr>
        <w:top w:val="none" w:sz="0" w:space="0" w:color="auto"/>
        <w:left w:val="none" w:sz="0" w:space="0" w:color="auto"/>
        <w:bottom w:val="none" w:sz="0" w:space="0" w:color="auto"/>
        <w:right w:val="none" w:sz="0" w:space="0" w:color="auto"/>
      </w:divBdr>
    </w:div>
    <w:div w:id="1554807787">
      <w:bodyDiv w:val="1"/>
      <w:marLeft w:val="0"/>
      <w:marRight w:val="0"/>
      <w:marTop w:val="0"/>
      <w:marBottom w:val="0"/>
      <w:divBdr>
        <w:top w:val="none" w:sz="0" w:space="0" w:color="auto"/>
        <w:left w:val="none" w:sz="0" w:space="0" w:color="auto"/>
        <w:bottom w:val="none" w:sz="0" w:space="0" w:color="auto"/>
        <w:right w:val="none" w:sz="0" w:space="0" w:color="auto"/>
      </w:divBdr>
    </w:div>
    <w:div w:id="1559586187">
      <w:bodyDiv w:val="1"/>
      <w:marLeft w:val="0"/>
      <w:marRight w:val="0"/>
      <w:marTop w:val="0"/>
      <w:marBottom w:val="0"/>
      <w:divBdr>
        <w:top w:val="none" w:sz="0" w:space="0" w:color="auto"/>
        <w:left w:val="none" w:sz="0" w:space="0" w:color="auto"/>
        <w:bottom w:val="none" w:sz="0" w:space="0" w:color="auto"/>
        <w:right w:val="none" w:sz="0" w:space="0" w:color="auto"/>
      </w:divBdr>
      <w:divsChild>
        <w:div w:id="813568994">
          <w:marLeft w:val="0"/>
          <w:marRight w:val="0"/>
          <w:marTop w:val="0"/>
          <w:marBottom w:val="0"/>
          <w:divBdr>
            <w:top w:val="none" w:sz="0" w:space="0" w:color="auto"/>
            <w:left w:val="none" w:sz="0" w:space="0" w:color="auto"/>
            <w:bottom w:val="none" w:sz="0" w:space="0" w:color="auto"/>
            <w:right w:val="none" w:sz="0" w:space="0" w:color="auto"/>
          </w:divBdr>
        </w:div>
      </w:divsChild>
    </w:div>
    <w:div w:id="1561089654">
      <w:bodyDiv w:val="1"/>
      <w:marLeft w:val="0"/>
      <w:marRight w:val="0"/>
      <w:marTop w:val="0"/>
      <w:marBottom w:val="0"/>
      <w:divBdr>
        <w:top w:val="none" w:sz="0" w:space="0" w:color="auto"/>
        <w:left w:val="none" w:sz="0" w:space="0" w:color="auto"/>
        <w:bottom w:val="none" w:sz="0" w:space="0" w:color="auto"/>
        <w:right w:val="none" w:sz="0" w:space="0" w:color="auto"/>
      </w:divBdr>
      <w:divsChild>
        <w:div w:id="419067112">
          <w:marLeft w:val="0"/>
          <w:marRight w:val="0"/>
          <w:marTop w:val="0"/>
          <w:marBottom w:val="0"/>
          <w:divBdr>
            <w:top w:val="none" w:sz="0" w:space="0" w:color="auto"/>
            <w:left w:val="none" w:sz="0" w:space="0" w:color="auto"/>
            <w:bottom w:val="none" w:sz="0" w:space="0" w:color="auto"/>
            <w:right w:val="none" w:sz="0" w:space="0" w:color="auto"/>
          </w:divBdr>
          <w:divsChild>
            <w:div w:id="219946650">
              <w:marLeft w:val="0"/>
              <w:marRight w:val="0"/>
              <w:marTop w:val="0"/>
              <w:marBottom w:val="0"/>
              <w:divBdr>
                <w:top w:val="none" w:sz="0" w:space="0" w:color="auto"/>
                <w:left w:val="none" w:sz="0" w:space="0" w:color="auto"/>
                <w:bottom w:val="none" w:sz="0" w:space="0" w:color="auto"/>
                <w:right w:val="none" w:sz="0" w:space="0" w:color="auto"/>
              </w:divBdr>
              <w:divsChild>
                <w:div w:id="678239167">
                  <w:marLeft w:val="0"/>
                  <w:marRight w:val="0"/>
                  <w:marTop w:val="0"/>
                  <w:marBottom w:val="0"/>
                  <w:divBdr>
                    <w:top w:val="none" w:sz="0" w:space="0" w:color="auto"/>
                    <w:left w:val="none" w:sz="0" w:space="0" w:color="auto"/>
                    <w:bottom w:val="none" w:sz="0" w:space="0" w:color="auto"/>
                    <w:right w:val="none" w:sz="0" w:space="0" w:color="auto"/>
                  </w:divBdr>
                  <w:divsChild>
                    <w:div w:id="2084180622">
                      <w:marLeft w:val="0"/>
                      <w:marRight w:val="0"/>
                      <w:marTop w:val="0"/>
                      <w:marBottom w:val="0"/>
                      <w:divBdr>
                        <w:top w:val="none" w:sz="0" w:space="0" w:color="auto"/>
                        <w:left w:val="none" w:sz="0" w:space="0" w:color="auto"/>
                        <w:bottom w:val="none" w:sz="0" w:space="0" w:color="auto"/>
                        <w:right w:val="none" w:sz="0" w:space="0" w:color="auto"/>
                      </w:divBdr>
                    </w:div>
                    <w:div w:id="1775250652">
                      <w:marLeft w:val="0"/>
                      <w:marRight w:val="0"/>
                      <w:marTop w:val="0"/>
                      <w:marBottom w:val="0"/>
                      <w:divBdr>
                        <w:top w:val="none" w:sz="0" w:space="0" w:color="auto"/>
                        <w:left w:val="none" w:sz="0" w:space="0" w:color="auto"/>
                        <w:bottom w:val="none" w:sz="0" w:space="0" w:color="auto"/>
                        <w:right w:val="none" w:sz="0" w:space="0" w:color="auto"/>
                      </w:divBdr>
                    </w:div>
                    <w:div w:id="136651134">
                      <w:marLeft w:val="0"/>
                      <w:marRight w:val="0"/>
                      <w:marTop w:val="0"/>
                      <w:marBottom w:val="0"/>
                      <w:divBdr>
                        <w:top w:val="none" w:sz="0" w:space="0" w:color="auto"/>
                        <w:left w:val="none" w:sz="0" w:space="0" w:color="auto"/>
                        <w:bottom w:val="none" w:sz="0" w:space="0" w:color="auto"/>
                        <w:right w:val="none" w:sz="0" w:space="0" w:color="auto"/>
                      </w:divBdr>
                    </w:div>
                    <w:div w:id="1913734360">
                      <w:marLeft w:val="0"/>
                      <w:marRight w:val="0"/>
                      <w:marTop w:val="0"/>
                      <w:marBottom w:val="0"/>
                      <w:divBdr>
                        <w:top w:val="none" w:sz="0" w:space="0" w:color="auto"/>
                        <w:left w:val="none" w:sz="0" w:space="0" w:color="auto"/>
                        <w:bottom w:val="none" w:sz="0" w:space="0" w:color="auto"/>
                        <w:right w:val="none" w:sz="0" w:space="0" w:color="auto"/>
                      </w:divBdr>
                    </w:div>
                  </w:divsChild>
                </w:div>
                <w:div w:id="18113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0640">
      <w:bodyDiv w:val="1"/>
      <w:marLeft w:val="0"/>
      <w:marRight w:val="0"/>
      <w:marTop w:val="0"/>
      <w:marBottom w:val="0"/>
      <w:divBdr>
        <w:top w:val="none" w:sz="0" w:space="0" w:color="auto"/>
        <w:left w:val="none" w:sz="0" w:space="0" w:color="auto"/>
        <w:bottom w:val="none" w:sz="0" w:space="0" w:color="auto"/>
        <w:right w:val="none" w:sz="0" w:space="0" w:color="auto"/>
      </w:divBdr>
    </w:div>
    <w:div w:id="1589386697">
      <w:bodyDiv w:val="1"/>
      <w:marLeft w:val="0"/>
      <w:marRight w:val="0"/>
      <w:marTop w:val="0"/>
      <w:marBottom w:val="0"/>
      <w:divBdr>
        <w:top w:val="none" w:sz="0" w:space="0" w:color="auto"/>
        <w:left w:val="none" w:sz="0" w:space="0" w:color="auto"/>
        <w:bottom w:val="none" w:sz="0" w:space="0" w:color="auto"/>
        <w:right w:val="none" w:sz="0" w:space="0" w:color="auto"/>
      </w:divBdr>
    </w:div>
    <w:div w:id="1591087367">
      <w:bodyDiv w:val="1"/>
      <w:marLeft w:val="0"/>
      <w:marRight w:val="0"/>
      <w:marTop w:val="0"/>
      <w:marBottom w:val="0"/>
      <w:divBdr>
        <w:top w:val="none" w:sz="0" w:space="0" w:color="auto"/>
        <w:left w:val="none" w:sz="0" w:space="0" w:color="auto"/>
        <w:bottom w:val="none" w:sz="0" w:space="0" w:color="auto"/>
        <w:right w:val="none" w:sz="0" w:space="0" w:color="auto"/>
      </w:divBdr>
    </w:div>
    <w:div w:id="1591161913">
      <w:bodyDiv w:val="1"/>
      <w:marLeft w:val="0"/>
      <w:marRight w:val="0"/>
      <w:marTop w:val="0"/>
      <w:marBottom w:val="0"/>
      <w:divBdr>
        <w:top w:val="none" w:sz="0" w:space="0" w:color="auto"/>
        <w:left w:val="none" w:sz="0" w:space="0" w:color="auto"/>
        <w:bottom w:val="none" w:sz="0" w:space="0" w:color="auto"/>
        <w:right w:val="none" w:sz="0" w:space="0" w:color="auto"/>
      </w:divBdr>
    </w:div>
    <w:div w:id="1594581811">
      <w:bodyDiv w:val="1"/>
      <w:marLeft w:val="0"/>
      <w:marRight w:val="0"/>
      <w:marTop w:val="0"/>
      <w:marBottom w:val="0"/>
      <w:divBdr>
        <w:top w:val="none" w:sz="0" w:space="0" w:color="auto"/>
        <w:left w:val="none" w:sz="0" w:space="0" w:color="auto"/>
        <w:bottom w:val="none" w:sz="0" w:space="0" w:color="auto"/>
        <w:right w:val="none" w:sz="0" w:space="0" w:color="auto"/>
      </w:divBdr>
    </w:div>
    <w:div w:id="1595935259">
      <w:bodyDiv w:val="1"/>
      <w:marLeft w:val="45"/>
      <w:marRight w:val="45"/>
      <w:marTop w:val="45"/>
      <w:marBottom w:val="45"/>
      <w:divBdr>
        <w:top w:val="none" w:sz="0" w:space="0" w:color="auto"/>
        <w:left w:val="none" w:sz="0" w:space="0" w:color="auto"/>
        <w:bottom w:val="none" w:sz="0" w:space="0" w:color="auto"/>
        <w:right w:val="none" w:sz="0" w:space="0" w:color="auto"/>
      </w:divBdr>
      <w:divsChild>
        <w:div w:id="89574758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99751778">
      <w:bodyDiv w:val="1"/>
      <w:marLeft w:val="0"/>
      <w:marRight w:val="0"/>
      <w:marTop w:val="0"/>
      <w:marBottom w:val="0"/>
      <w:divBdr>
        <w:top w:val="none" w:sz="0" w:space="0" w:color="auto"/>
        <w:left w:val="none" w:sz="0" w:space="0" w:color="auto"/>
        <w:bottom w:val="none" w:sz="0" w:space="0" w:color="auto"/>
        <w:right w:val="none" w:sz="0" w:space="0" w:color="auto"/>
      </w:divBdr>
    </w:div>
    <w:div w:id="1610040848">
      <w:bodyDiv w:val="1"/>
      <w:marLeft w:val="0"/>
      <w:marRight w:val="0"/>
      <w:marTop w:val="120"/>
      <w:marBottom w:val="0"/>
      <w:divBdr>
        <w:top w:val="none" w:sz="0" w:space="0" w:color="auto"/>
        <w:left w:val="none" w:sz="0" w:space="0" w:color="auto"/>
        <w:bottom w:val="none" w:sz="0" w:space="0" w:color="auto"/>
        <w:right w:val="none" w:sz="0" w:space="0" w:color="auto"/>
      </w:divBdr>
      <w:divsChild>
        <w:div w:id="220604087">
          <w:marLeft w:val="0"/>
          <w:marRight w:val="0"/>
          <w:marTop w:val="0"/>
          <w:marBottom w:val="0"/>
          <w:divBdr>
            <w:top w:val="none" w:sz="0" w:space="0" w:color="auto"/>
            <w:left w:val="none" w:sz="0" w:space="0" w:color="auto"/>
            <w:bottom w:val="none" w:sz="0" w:space="0" w:color="auto"/>
            <w:right w:val="none" w:sz="0" w:space="0" w:color="auto"/>
          </w:divBdr>
          <w:divsChild>
            <w:div w:id="1373190682">
              <w:marLeft w:val="0"/>
              <w:marRight w:val="0"/>
              <w:marTop w:val="0"/>
              <w:marBottom w:val="0"/>
              <w:divBdr>
                <w:top w:val="none" w:sz="0" w:space="0" w:color="auto"/>
                <w:left w:val="none" w:sz="0" w:space="0" w:color="auto"/>
                <w:bottom w:val="none" w:sz="0" w:space="0" w:color="auto"/>
                <w:right w:val="none" w:sz="0" w:space="0" w:color="auto"/>
              </w:divBdr>
              <w:divsChild>
                <w:div w:id="526528210">
                  <w:marLeft w:val="0"/>
                  <w:marRight w:val="0"/>
                  <w:marTop w:val="0"/>
                  <w:marBottom w:val="0"/>
                  <w:divBdr>
                    <w:top w:val="single" w:sz="2" w:space="0" w:color="888888"/>
                    <w:left w:val="single" w:sz="2" w:space="0" w:color="888888"/>
                    <w:bottom w:val="single" w:sz="2" w:space="0" w:color="888888"/>
                    <w:right w:val="single" w:sz="2" w:space="0" w:color="888888"/>
                  </w:divBdr>
                  <w:divsChild>
                    <w:div w:id="536354235">
                      <w:marLeft w:val="0"/>
                      <w:marRight w:val="0"/>
                      <w:marTop w:val="0"/>
                      <w:marBottom w:val="0"/>
                      <w:divBdr>
                        <w:top w:val="none" w:sz="0" w:space="0" w:color="auto"/>
                        <w:left w:val="none" w:sz="0" w:space="0" w:color="auto"/>
                        <w:bottom w:val="none" w:sz="0" w:space="0" w:color="auto"/>
                        <w:right w:val="none" w:sz="0" w:space="0" w:color="auto"/>
                      </w:divBdr>
                      <w:divsChild>
                        <w:div w:id="1901941279">
                          <w:marLeft w:val="0"/>
                          <w:marRight w:val="0"/>
                          <w:marTop w:val="0"/>
                          <w:marBottom w:val="0"/>
                          <w:divBdr>
                            <w:top w:val="none" w:sz="0" w:space="0" w:color="auto"/>
                            <w:left w:val="none" w:sz="0" w:space="0" w:color="auto"/>
                            <w:bottom w:val="none" w:sz="0" w:space="0" w:color="auto"/>
                            <w:right w:val="none" w:sz="0" w:space="0" w:color="auto"/>
                          </w:divBdr>
                          <w:divsChild>
                            <w:div w:id="1526407850">
                              <w:marLeft w:val="0"/>
                              <w:marRight w:val="0"/>
                              <w:marTop w:val="0"/>
                              <w:marBottom w:val="0"/>
                              <w:divBdr>
                                <w:top w:val="none" w:sz="0" w:space="0" w:color="auto"/>
                                <w:left w:val="none" w:sz="0" w:space="0" w:color="auto"/>
                                <w:bottom w:val="none" w:sz="0" w:space="0" w:color="auto"/>
                                <w:right w:val="none" w:sz="0" w:space="0" w:color="auto"/>
                              </w:divBdr>
                              <w:divsChild>
                                <w:div w:id="1854106510">
                                  <w:marLeft w:val="0"/>
                                  <w:marRight w:val="0"/>
                                  <w:marTop w:val="0"/>
                                  <w:marBottom w:val="0"/>
                                  <w:divBdr>
                                    <w:top w:val="none" w:sz="0" w:space="0" w:color="auto"/>
                                    <w:left w:val="none" w:sz="0" w:space="0" w:color="auto"/>
                                    <w:bottom w:val="none" w:sz="0" w:space="0" w:color="auto"/>
                                    <w:right w:val="none" w:sz="0" w:space="0" w:color="auto"/>
                                  </w:divBdr>
                                  <w:divsChild>
                                    <w:div w:id="840313279">
                                      <w:marLeft w:val="0"/>
                                      <w:marRight w:val="0"/>
                                      <w:marTop w:val="0"/>
                                      <w:marBottom w:val="0"/>
                                      <w:divBdr>
                                        <w:top w:val="none" w:sz="0" w:space="0" w:color="auto"/>
                                        <w:left w:val="none" w:sz="0" w:space="0" w:color="auto"/>
                                        <w:bottom w:val="none" w:sz="0" w:space="0" w:color="auto"/>
                                        <w:right w:val="none" w:sz="0" w:space="0" w:color="auto"/>
                                      </w:divBdr>
                                      <w:divsChild>
                                        <w:div w:id="1682583400">
                                          <w:marLeft w:val="0"/>
                                          <w:marRight w:val="0"/>
                                          <w:marTop w:val="0"/>
                                          <w:marBottom w:val="0"/>
                                          <w:divBdr>
                                            <w:top w:val="none" w:sz="0" w:space="0" w:color="auto"/>
                                            <w:left w:val="none" w:sz="0" w:space="0" w:color="auto"/>
                                            <w:bottom w:val="none" w:sz="0" w:space="0" w:color="auto"/>
                                            <w:right w:val="none" w:sz="0" w:space="0" w:color="auto"/>
                                          </w:divBdr>
                                          <w:divsChild>
                                            <w:div w:id="1631790155">
                                              <w:marLeft w:val="0"/>
                                              <w:marRight w:val="0"/>
                                              <w:marTop w:val="0"/>
                                              <w:marBottom w:val="0"/>
                                              <w:divBdr>
                                                <w:top w:val="none" w:sz="0" w:space="0" w:color="auto"/>
                                                <w:left w:val="none" w:sz="0" w:space="0" w:color="auto"/>
                                                <w:bottom w:val="none" w:sz="0" w:space="0" w:color="auto"/>
                                                <w:right w:val="none" w:sz="0" w:space="0" w:color="auto"/>
                                              </w:divBdr>
                                              <w:divsChild>
                                                <w:div w:id="1476993926">
                                                  <w:marLeft w:val="0"/>
                                                  <w:marRight w:val="0"/>
                                                  <w:marTop w:val="0"/>
                                                  <w:marBottom w:val="0"/>
                                                  <w:divBdr>
                                                    <w:top w:val="none" w:sz="0" w:space="0" w:color="auto"/>
                                                    <w:left w:val="none" w:sz="0" w:space="0" w:color="auto"/>
                                                    <w:bottom w:val="none" w:sz="0" w:space="0" w:color="auto"/>
                                                    <w:right w:val="none" w:sz="0" w:space="0" w:color="auto"/>
                                                  </w:divBdr>
                                                  <w:divsChild>
                                                    <w:div w:id="1198196582">
                                                      <w:marLeft w:val="0"/>
                                                      <w:marRight w:val="0"/>
                                                      <w:marTop w:val="0"/>
                                                      <w:marBottom w:val="0"/>
                                                      <w:divBdr>
                                                        <w:top w:val="none" w:sz="0" w:space="0" w:color="auto"/>
                                                        <w:left w:val="none" w:sz="0" w:space="0" w:color="auto"/>
                                                        <w:bottom w:val="none" w:sz="0" w:space="0" w:color="auto"/>
                                                        <w:right w:val="none" w:sz="0" w:space="0" w:color="auto"/>
                                                      </w:divBdr>
                                                      <w:divsChild>
                                                        <w:div w:id="913587630">
                                                          <w:marLeft w:val="0"/>
                                                          <w:marRight w:val="0"/>
                                                          <w:marTop w:val="0"/>
                                                          <w:marBottom w:val="0"/>
                                                          <w:divBdr>
                                                            <w:top w:val="none" w:sz="0" w:space="0" w:color="auto"/>
                                                            <w:left w:val="none" w:sz="0" w:space="0" w:color="auto"/>
                                                            <w:bottom w:val="none" w:sz="0" w:space="0" w:color="auto"/>
                                                            <w:right w:val="none" w:sz="0" w:space="0" w:color="auto"/>
                                                          </w:divBdr>
                                                          <w:divsChild>
                                                            <w:div w:id="1970285132">
                                                              <w:marLeft w:val="0"/>
                                                              <w:marRight w:val="0"/>
                                                              <w:marTop w:val="0"/>
                                                              <w:marBottom w:val="0"/>
                                                              <w:divBdr>
                                                                <w:top w:val="none" w:sz="0" w:space="0" w:color="auto"/>
                                                                <w:left w:val="none" w:sz="0" w:space="0" w:color="auto"/>
                                                                <w:bottom w:val="none" w:sz="0" w:space="0" w:color="auto"/>
                                                                <w:right w:val="none" w:sz="0" w:space="0" w:color="auto"/>
                                                              </w:divBdr>
                                                              <w:divsChild>
                                                                <w:div w:id="915016701">
                                                                  <w:marLeft w:val="0"/>
                                                                  <w:marRight w:val="0"/>
                                                                  <w:marTop w:val="0"/>
                                                                  <w:marBottom w:val="0"/>
                                                                  <w:divBdr>
                                                                    <w:top w:val="none" w:sz="0" w:space="0" w:color="auto"/>
                                                                    <w:left w:val="none" w:sz="0" w:space="0" w:color="auto"/>
                                                                    <w:bottom w:val="none" w:sz="0" w:space="0" w:color="auto"/>
                                                                    <w:right w:val="none" w:sz="0" w:space="0" w:color="auto"/>
                                                                  </w:divBdr>
                                                                  <w:divsChild>
                                                                    <w:div w:id="378356415">
                                                                      <w:marLeft w:val="0"/>
                                                                      <w:marRight w:val="0"/>
                                                                      <w:marTop w:val="0"/>
                                                                      <w:marBottom w:val="0"/>
                                                                      <w:divBdr>
                                                                        <w:top w:val="none" w:sz="0" w:space="0" w:color="auto"/>
                                                                        <w:left w:val="none" w:sz="0" w:space="0" w:color="auto"/>
                                                                        <w:bottom w:val="none" w:sz="0" w:space="0" w:color="auto"/>
                                                                        <w:right w:val="none" w:sz="0" w:space="0" w:color="auto"/>
                                                                      </w:divBdr>
                                                                      <w:divsChild>
                                                                        <w:div w:id="1178352268">
                                                                          <w:marLeft w:val="0"/>
                                                                          <w:marRight w:val="0"/>
                                                                          <w:marTop w:val="0"/>
                                                                          <w:marBottom w:val="0"/>
                                                                          <w:divBdr>
                                                                            <w:top w:val="none" w:sz="0" w:space="0" w:color="auto"/>
                                                                            <w:left w:val="none" w:sz="0" w:space="0" w:color="auto"/>
                                                                            <w:bottom w:val="none" w:sz="0" w:space="0" w:color="auto"/>
                                                                            <w:right w:val="none" w:sz="0" w:space="0" w:color="auto"/>
                                                                          </w:divBdr>
                                                                          <w:divsChild>
                                                                            <w:div w:id="1224410471">
                                                                              <w:marLeft w:val="0"/>
                                                                              <w:marRight w:val="0"/>
                                                                              <w:marTop w:val="0"/>
                                                                              <w:marBottom w:val="0"/>
                                                                              <w:divBdr>
                                                                                <w:top w:val="none" w:sz="0" w:space="0" w:color="auto"/>
                                                                                <w:left w:val="none" w:sz="0" w:space="0" w:color="auto"/>
                                                                                <w:bottom w:val="none" w:sz="0" w:space="0" w:color="auto"/>
                                                                                <w:right w:val="none" w:sz="0" w:space="0" w:color="auto"/>
                                                                              </w:divBdr>
                                                                              <w:divsChild>
                                                                                <w:div w:id="752237247">
                                                                                  <w:marLeft w:val="0"/>
                                                                                  <w:marRight w:val="0"/>
                                                                                  <w:marTop w:val="0"/>
                                                                                  <w:marBottom w:val="0"/>
                                                                                  <w:divBdr>
                                                                                    <w:top w:val="none" w:sz="0" w:space="0" w:color="auto"/>
                                                                                    <w:left w:val="none" w:sz="0" w:space="0" w:color="auto"/>
                                                                                    <w:bottom w:val="none" w:sz="0" w:space="0" w:color="auto"/>
                                                                                    <w:right w:val="none" w:sz="0" w:space="0" w:color="auto"/>
                                                                                  </w:divBdr>
                                                                                  <w:divsChild>
                                                                                    <w:div w:id="1733382871">
                                                                                      <w:marLeft w:val="0"/>
                                                                                      <w:marRight w:val="0"/>
                                                                                      <w:marTop w:val="0"/>
                                                                                      <w:marBottom w:val="0"/>
                                                                                      <w:divBdr>
                                                                                        <w:top w:val="none" w:sz="0" w:space="0" w:color="auto"/>
                                                                                        <w:left w:val="none" w:sz="0" w:space="0" w:color="auto"/>
                                                                                        <w:bottom w:val="none" w:sz="0" w:space="0" w:color="auto"/>
                                                                                        <w:right w:val="none" w:sz="0" w:space="0" w:color="auto"/>
                                                                                      </w:divBdr>
                                                                                      <w:divsChild>
                                                                                        <w:div w:id="2001736621">
                                                                                          <w:marLeft w:val="0"/>
                                                                                          <w:marRight w:val="0"/>
                                                                                          <w:marTop w:val="0"/>
                                                                                          <w:marBottom w:val="0"/>
                                                                                          <w:divBdr>
                                                                                            <w:top w:val="none" w:sz="0" w:space="0" w:color="auto"/>
                                                                                            <w:left w:val="none" w:sz="0" w:space="0" w:color="auto"/>
                                                                                            <w:bottom w:val="none" w:sz="0" w:space="0" w:color="auto"/>
                                                                                            <w:right w:val="none" w:sz="0" w:space="0" w:color="auto"/>
                                                                                          </w:divBdr>
                                                                                          <w:divsChild>
                                                                                            <w:div w:id="604000959">
                                                                                              <w:marLeft w:val="0"/>
                                                                                              <w:marRight w:val="0"/>
                                                                                              <w:marTop w:val="0"/>
                                                                                              <w:marBottom w:val="0"/>
                                                                                              <w:divBdr>
                                                                                                <w:top w:val="none" w:sz="0" w:space="0" w:color="auto"/>
                                                                                                <w:left w:val="none" w:sz="0" w:space="0" w:color="auto"/>
                                                                                                <w:bottom w:val="none" w:sz="0" w:space="0" w:color="auto"/>
                                                                                                <w:right w:val="none" w:sz="0" w:space="0" w:color="auto"/>
                                                                                              </w:divBdr>
                                                                                              <w:divsChild>
                                                                                                <w:div w:id="108549100">
                                                                                                  <w:marLeft w:val="0"/>
                                                                                                  <w:marRight w:val="0"/>
                                                                                                  <w:marTop w:val="0"/>
                                                                                                  <w:marBottom w:val="0"/>
                                                                                                  <w:divBdr>
                                                                                                    <w:top w:val="none" w:sz="0" w:space="0" w:color="auto"/>
                                                                                                    <w:left w:val="none" w:sz="0" w:space="0" w:color="auto"/>
                                                                                                    <w:bottom w:val="none" w:sz="0" w:space="0" w:color="auto"/>
                                                                                                    <w:right w:val="none" w:sz="0" w:space="0" w:color="auto"/>
                                                                                                  </w:divBdr>
                                                                                                  <w:divsChild>
                                                                                                    <w:div w:id="1096705972">
                                                                                                      <w:marLeft w:val="0"/>
                                                                                                      <w:marRight w:val="0"/>
                                                                                                      <w:marTop w:val="0"/>
                                                                                                      <w:marBottom w:val="0"/>
                                                                                                      <w:divBdr>
                                                                                                        <w:top w:val="none" w:sz="0" w:space="0" w:color="auto"/>
                                                                                                        <w:left w:val="none" w:sz="0" w:space="0" w:color="auto"/>
                                                                                                        <w:bottom w:val="none" w:sz="0" w:space="0" w:color="auto"/>
                                                                                                        <w:right w:val="none" w:sz="0" w:space="0" w:color="auto"/>
                                                                                                      </w:divBdr>
                                                                                                      <w:divsChild>
                                                                                                        <w:div w:id="946354615">
                                                                                                          <w:marLeft w:val="0"/>
                                                                                                          <w:marRight w:val="0"/>
                                                                                                          <w:marTop w:val="0"/>
                                                                                                          <w:marBottom w:val="0"/>
                                                                                                          <w:divBdr>
                                                                                                            <w:top w:val="none" w:sz="0" w:space="0" w:color="auto"/>
                                                                                                            <w:left w:val="none" w:sz="0" w:space="0" w:color="auto"/>
                                                                                                            <w:bottom w:val="none" w:sz="0" w:space="0" w:color="auto"/>
                                                                                                            <w:right w:val="none" w:sz="0" w:space="0" w:color="auto"/>
                                                                                                          </w:divBdr>
                                                                                                          <w:divsChild>
                                                                                                            <w:div w:id="1414929728">
                                                                                                              <w:marLeft w:val="0"/>
                                                                                                              <w:marRight w:val="0"/>
                                                                                                              <w:marTop w:val="0"/>
                                                                                                              <w:marBottom w:val="0"/>
                                                                                                              <w:divBdr>
                                                                                                                <w:top w:val="none" w:sz="0" w:space="0" w:color="auto"/>
                                                                                                                <w:left w:val="none" w:sz="0" w:space="0" w:color="auto"/>
                                                                                                                <w:bottom w:val="none" w:sz="0" w:space="0" w:color="auto"/>
                                                                                                                <w:right w:val="none" w:sz="0" w:space="0" w:color="auto"/>
                                                                                                              </w:divBdr>
                                                                                                              <w:divsChild>
                                                                                                                <w:div w:id="2134519690">
                                                                                                                  <w:marLeft w:val="0"/>
                                                                                                                  <w:marRight w:val="0"/>
                                                                                                                  <w:marTop w:val="0"/>
                                                                                                                  <w:marBottom w:val="0"/>
                                                                                                                  <w:divBdr>
                                                                                                                    <w:top w:val="none" w:sz="0" w:space="0" w:color="auto"/>
                                                                                                                    <w:left w:val="none" w:sz="0" w:space="0" w:color="auto"/>
                                                                                                                    <w:bottom w:val="none" w:sz="0" w:space="0" w:color="auto"/>
                                                                                                                    <w:right w:val="none" w:sz="0" w:space="0" w:color="auto"/>
                                                                                                                  </w:divBdr>
                                                                                                                  <w:divsChild>
                                                                                                                    <w:div w:id="2025589510">
                                                                                                                      <w:marLeft w:val="0"/>
                                                                                                                      <w:marRight w:val="0"/>
                                                                                                                      <w:marTop w:val="0"/>
                                                                                                                      <w:marBottom w:val="0"/>
                                                                                                                      <w:divBdr>
                                                                                                                        <w:top w:val="none" w:sz="0" w:space="0" w:color="auto"/>
                                                                                                                        <w:left w:val="none" w:sz="0" w:space="0" w:color="auto"/>
                                                                                                                        <w:bottom w:val="none" w:sz="0" w:space="0" w:color="auto"/>
                                                                                                                        <w:right w:val="none" w:sz="0" w:space="0" w:color="auto"/>
                                                                                                                      </w:divBdr>
                                                                                                                      <w:divsChild>
                                                                                                                        <w:div w:id="521869577">
                                                                                                                          <w:marLeft w:val="0"/>
                                                                                                                          <w:marRight w:val="0"/>
                                                                                                                          <w:marTop w:val="0"/>
                                                                                                                          <w:marBottom w:val="0"/>
                                                                                                                          <w:divBdr>
                                                                                                                            <w:top w:val="none" w:sz="0" w:space="0" w:color="auto"/>
                                                                                                                            <w:left w:val="none" w:sz="0" w:space="0" w:color="auto"/>
                                                                                                                            <w:bottom w:val="none" w:sz="0" w:space="0" w:color="auto"/>
                                                                                                                            <w:right w:val="none" w:sz="0" w:space="0" w:color="auto"/>
                                                                                                                          </w:divBdr>
                                                                                                                          <w:divsChild>
                                                                                                                            <w:div w:id="2144885770">
                                                                                                                              <w:marLeft w:val="0"/>
                                                                                                                              <w:marRight w:val="0"/>
                                                                                                                              <w:marTop w:val="0"/>
                                                                                                                              <w:marBottom w:val="0"/>
                                                                                                                              <w:divBdr>
                                                                                                                                <w:top w:val="none" w:sz="0" w:space="0" w:color="auto"/>
                                                                                                                                <w:left w:val="none" w:sz="0" w:space="0" w:color="auto"/>
                                                                                                                                <w:bottom w:val="none" w:sz="0" w:space="0" w:color="auto"/>
                                                                                                                                <w:right w:val="none" w:sz="0" w:space="0" w:color="auto"/>
                                                                                                                              </w:divBdr>
                                                                                                                              <w:divsChild>
                                                                                                                                <w:div w:id="1931237499">
                                                                                                                                  <w:marLeft w:val="0"/>
                                                                                                                                  <w:marRight w:val="0"/>
                                                                                                                                  <w:marTop w:val="0"/>
                                                                                                                                  <w:marBottom w:val="0"/>
                                                                                                                                  <w:divBdr>
                                                                                                                                    <w:top w:val="none" w:sz="0" w:space="0" w:color="auto"/>
                                                                                                                                    <w:left w:val="none" w:sz="0" w:space="0" w:color="auto"/>
                                                                                                                                    <w:bottom w:val="none" w:sz="0" w:space="0" w:color="auto"/>
                                                                                                                                    <w:right w:val="none" w:sz="0" w:space="0" w:color="auto"/>
                                                                                                                                  </w:divBdr>
                                                                                                                                  <w:divsChild>
                                                                                                                                    <w:div w:id="1336111802">
                                                                                                                                      <w:marLeft w:val="0"/>
                                                                                                                                      <w:marRight w:val="0"/>
                                                                                                                                      <w:marTop w:val="0"/>
                                                                                                                                      <w:marBottom w:val="0"/>
                                                                                                                                      <w:divBdr>
                                                                                                                                        <w:top w:val="none" w:sz="0" w:space="0" w:color="auto"/>
                                                                                                                                        <w:left w:val="none" w:sz="0" w:space="0" w:color="auto"/>
                                                                                                                                        <w:bottom w:val="none" w:sz="0" w:space="0" w:color="auto"/>
                                                                                                                                        <w:right w:val="none" w:sz="0" w:space="0" w:color="auto"/>
                                                                                                                                      </w:divBdr>
                                                                                                                                      <w:divsChild>
                                                                                                                                        <w:div w:id="15521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787997">
      <w:bodyDiv w:val="1"/>
      <w:marLeft w:val="0"/>
      <w:marRight w:val="0"/>
      <w:marTop w:val="0"/>
      <w:marBottom w:val="0"/>
      <w:divBdr>
        <w:top w:val="none" w:sz="0" w:space="0" w:color="auto"/>
        <w:left w:val="none" w:sz="0" w:space="0" w:color="auto"/>
        <w:bottom w:val="none" w:sz="0" w:space="0" w:color="auto"/>
        <w:right w:val="none" w:sz="0" w:space="0" w:color="auto"/>
      </w:divBdr>
    </w:div>
    <w:div w:id="1618297999">
      <w:bodyDiv w:val="1"/>
      <w:marLeft w:val="0"/>
      <w:marRight w:val="0"/>
      <w:marTop w:val="0"/>
      <w:marBottom w:val="0"/>
      <w:divBdr>
        <w:top w:val="none" w:sz="0" w:space="0" w:color="auto"/>
        <w:left w:val="none" w:sz="0" w:space="0" w:color="auto"/>
        <w:bottom w:val="none" w:sz="0" w:space="0" w:color="auto"/>
        <w:right w:val="none" w:sz="0" w:space="0" w:color="auto"/>
      </w:divBdr>
    </w:div>
    <w:div w:id="1622108086">
      <w:bodyDiv w:val="1"/>
      <w:marLeft w:val="0"/>
      <w:marRight w:val="0"/>
      <w:marTop w:val="0"/>
      <w:marBottom w:val="0"/>
      <w:divBdr>
        <w:top w:val="none" w:sz="0" w:space="0" w:color="auto"/>
        <w:left w:val="none" w:sz="0" w:space="0" w:color="auto"/>
        <w:bottom w:val="none" w:sz="0" w:space="0" w:color="auto"/>
        <w:right w:val="none" w:sz="0" w:space="0" w:color="auto"/>
      </w:divBdr>
    </w:div>
    <w:div w:id="1622147495">
      <w:bodyDiv w:val="1"/>
      <w:marLeft w:val="0"/>
      <w:marRight w:val="0"/>
      <w:marTop w:val="0"/>
      <w:marBottom w:val="0"/>
      <w:divBdr>
        <w:top w:val="none" w:sz="0" w:space="0" w:color="auto"/>
        <w:left w:val="none" w:sz="0" w:space="0" w:color="auto"/>
        <w:bottom w:val="none" w:sz="0" w:space="0" w:color="auto"/>
        <w:right w:val="none" w:sz="0" w:space="0" w:color="auto"/>
      </w:divBdr>
    </w:div>
    <w:div w:id="1623803064">
      <w:bodyDiv w:val="1"/>
      <w:marLeft w:val="0"/>
      <w:marRight w:val="0"/>
      <w:marTop w:val="120"/>
      <w:marBottom w:val="0"/>
      <w:divBdr>
        <w:top w:val="none" w:sz="0" w:space="0" w:color="auto"/>
        <w:left w:val="none" w:sz="0" w:space="0" w:color="auto"/>
        <w:bottom w:val="none" w:sz="0" w:space="0" w:color="auto"/>
        <w:right w:val="none" w:sz="0" w:space="0" w:color="auto"/>
      </w:divBdr>
      <w:divsChild>
        <w:div w:id="822821418">
          <w:marLeft w:val="0"/>
          <w:marRight w:val="0"/>
          <w:marTop w:val="0"/>
          <w:marBottom w:val="0"/>
          <w:divBdr>
            <w:top w:val="none" w:sz="0" w:space="0" w:color="auto"/>
            <w:left w:val="none" w:sz="0" w:space="0" w:color="auto"/>
            <w:bottom w:val="none" w:sz="0" w:space="0" w:color="auto"/>
            <w:right w:val="none" w:sz="0" w:space="0" w:color="auto"/>
          </w:divBdr>
          <w:divsChild>
            <w:div w:id="250822939">
              <w:marLeft w:val="0"/>
              <w:marRight w:val="0"/>
              <w:marTop w:val="0"/>
              <w:marBottom w:val="0"/>
              <w:divBdr>
                <w:top w:val="none" w:sz="0" w:space="0" w:color="auto"/>
                <w:left w:val="none" w:sz="0" w:space="0" w:color="auto"/>
                <w:bottom w:val="none" w:sz="0" w:space="0" w:color="auto"/>
                <w:right w:val="none" w:sz="0" w:space="0" w:color="auto"/>
              </w:divBdr>
              <w:divsChild>
                <w:div w:id="1314792564">
                  <w:marLeft w:val="0"/>
                  <w:marRight w:val="0"/>
                  <w:marTop w:val="0"/>
                  <w:marBottom w:val="0"/>
                  <w:divBdr>
                    <w:top w:val="single" w:sz="2" w:space="0" w:color="888888"/>
                    <w:left w:val="single" w:sz="2" w:space="0" w:color="888888"/>
                    <w:bottom w:val="single" w:sz="2" w:space="0" w:color="888888"/>
                    <w:right w:val="single" w:sz="2" w:space="0" w:color="888888"/>
                  </w:divBdr>
                  <w:divsChild>
                    <w:div w:id="691153154">
                      <w:marLeft w:val="0"/>
                      <w:marRight w:val="0"/>
                      <w:marTop w:val="0"/>
                      <w:marBottom w:val="0"/>
                      <w:divBdr>
                        <w:top w:val="none" w:sz="0" w:space="0" w:color="auto"/>
                        <w:left w:val="none" w:sz="0" w:space="0" w:color="auto"/>
                        <w:bottom w:val="none" w:sz="0" w:space="0" w:color="auto"/>
                        <w:right w:val="none" w:sz="0" w:space="0" w:color="auto"/>
                      </w:divBdr>
                      <w:divsChild>
                        <w:div w:id="542524195">
                          <w:marLeft w:val="0"/>
                          <w:marRight w:val="0"/>
                          <w:marTop w:val="0"/>
                          <w:marBottom w:val="0"/>
                          <w:divBdr>
                            <w:top w:val="none" w:sz="0" w:space="0" w:color="auto"/>
                            <w:left w:val="none" w:sz="0" w:space="0" w:color="auto"/>
                            <w:bottom w:val="none" w:sz="0" w:space="0" w:color="auto"/>
                            <w:right w:val="none" w:sz="0" w:space="0" w:color="auto"/>
                          </w:divBdr>
                          <w:divsChild>
                            <w:div w:id="386999526">
                              <w:marLeft w:val="0"/>
                              <w:marRight w:val="0"/>
                              <w:marTop w:val="0"/>
                              <w:marBottom w:val="0"/>
                              <w:divBdr>
                                <w:top w:val="none" w:sz="0" w:space="0" w:color="auto"/>
                                <w:left w:val="none" w:sz="0" w:space="0" w:color="auto"/>
                                <w:bottom w:val="none" w:sz="0" w:space="0" w:color="auto"/>
                                <w:right w:val="none" w:sz="0" w:space="0" w:color="auto"/>
                              </w:divBdr>
                              <w:divsChild>
                                <w:div w:id="865756298">
                                  <w:marLeft w:val="0"/>
                                  <w:marRight w:val="0"/>
                                  <w:marTop w:val="0"/>
                                  <w:marBottom w:val="0"/>
                                  <w:divBdr>
                                    <w:top w:val="none" w:sz="0" w:space="0" w:color="auto"/>
                                    <w:left w:val="none" w:sz="0" w:space="0" w:color="auto"/>
                                    <w:bottom w:val="none" w:sz="0" w:space="0" w:color="auto"/>
                                    <w:right w:val="none" w:sz="0" w:space="0" w:color="auto"/>
                                  </w:divBdr>
                                  <w:divsChild>
                                    <w:div w:id="963468531">
                                      <w:marLeft w:val="0"/>
                                      <w:marRight w:val="0"/>
                                      <w:marTop w:val="0"/>
                                      <w:marBottom w:val="0"/>
                                      <w:divBdr>
                                        <w:top w:val="none" w:sz="0" w:space="0" w:color="auto"/>
                                        <w:left w:val="none" w:sz="0" w:space="0" w:color="auto"/>
                                        <w:bottom w:val="none" w:sz="0" w:space="0" w:color="auto"/>
                                        <w:right w:val="none" w:sz="0" w:space="0" w:color="auto"/>
                                      </w:divBdr>
                                      <w:divsChild>
                                        <w:div w:id="50732532">
                                          <w:marLeft w:val="0"/>
                                          <w:marRight w:val="0"/>
                                          <w:marTop w:val="0"/>
                                          <w:marBottom w:val="0"/>
                                          <w:divBdr>
                                            <w:top w:val="none" w:sz="0" w:space="0" w:color="auto"/>
                                            <w:left w:val="none" w:sz="0" w:space="0" w:color="auto"/>
                                            <w:bottom w:val="none" w:sz="0" w:space="0" w:color="auto"/>
                                            <w:right w:val="none" w:sz="0" w:space="0" w:color="auto"/>
                                          </w:divBdr>
                                          <w:divsChild>
                                            <w:div w:id="290791786">
                                              <w:marLeft w:val="0"/>
                                              <w:marRight w:val="0"/>
                                              <w:marTop w:val="0"/>
                                              <w:marBottom w:val="0"/>
                                              <w:divBdr>
                                                <w:top w:val="none" w:sz="0" w:space="0" w:color="auto"/>
                                                <w:left w:val="none" w:sz="0" w:space="0" w:color="auto"/>
                                                <w:bottom w:val="none" w:sz="0" w:space="0" w:color="auto"/>
                                                <w:right w:val="none" w:sz="0" w:space="0" w:color="auto"/>
                                              </w:divBdr>
                                              <w:divsChild>
                                                <w:div w:id="1841191095">
                                                  <w:marLeft w:val="0"/>
                                                  <w:marRight w:val="0"/>
                                                  <w:marTop w:val="0"/>
                                                  <w:marBottom w:val="0"/>
                                                  <w:divBdr>
                                                    <w:top w:val="none" w:sz="0" w:space="0" w:color="auto"/>
                                                    <w:left w:val="none" w:sz="0" w:space="0" w:color="auto"/>
                                                    <w:bottom w:val="none" w:sz="0" w:space="0" w:color="auto"/>
                                                    <w:right w:val="none" w:sz="0" w:space="0" w:color="auto"/>
                                                  </w:divBdr>
                                                  <w:divsChild>
                                                    <w:div w:id="1383209348">
                                                      <w:marLeft w:val="0"/>
                                                      <w:marRight w:val="0"/>
                                                      <w:marTop w:val="0"/>
                                                      <w:marBottom w:val="0"/>
                                                      <w:divBdr>
                                                        <w:top w:val="none" w:sz="0" w:space="0" w:color="auto"/>
                                                        <w:left w:val="none" w:sz="0" w:space="0" w:color="auto"/>
                                                        <w:bottom w:val="none" w:sz="0" w:space="0" w:color="auto"/>
                                                        <w:right w:val="none" w:sz="0" w:space="0" w:color="auto"/>
                                                      </w:divBdr>
                                                      <w:divsChild>
                                                        <w:div w:id="1564027492">
                                                          <w:marLeft w:val="0"/>
                                                          <w:marRight w:val="0"/>
                                                          <w:marTop w:val="0"/>
                                                          <w:marBottom w:val="0"/>
                                                          <w:divBdr>
                                                            <w:top w:val="none" w:sz="0" w:space="0" w:color="auto"/>
                                                            <w:left w:val="none" w:sz="0" w:space="0" w:color="auto"/>
                                                            <w:bottom w:val="none" w:sz="0" w:space="0" w:color="auto"/>
                                                            <w:right w:val="none" w:sz="0" w:space="0" w:color="auto"/>
                                                          </w:divBdr>
                                                          <w:divsChild>
                                                            <w:div w:id="1275789314">
                                                              <w:marLeft w:val="0"/>
                                                              <w:marRight w:val="0"/>
                                                              <w:marTop w:val="0"/>
                                                              <w:marBottom w:val="0"/>
                                                              <w:divBdr>
                                                                <w:top w:val="none" w:sz="0" w:space="0" w:color="auto"/>
                                                                <w:left w:val="none" w:sz="0" w:space="0" w:color="auto"/>
                                                                <w:bottom w:val="none" w:sz="0" w:space="0" w:color="auto"/>
                                                                <w:right w:val="none" w:sz="0" w:space="0" w:color="auto"/>
                                                              </w:divBdr>
                                                              <w:divsChild>
                                                                <w:div w:id="413939161">
                                                                  <w:marLeft w:val="0"/>
                                                                  <w:marRight w:val="0"/>
                                                                  <w:marTop w:val="0"/>
                                                                  <w:marBottom w:val="0"/>
                                                                  <w:divBdr>
                                                                    <w:top w:val="none" w:sz="0" w:space="0" w:color="auto"/>
                                                                    <w:left w:val="none" w:sz="0" w:space="0" w:color="auto"/>
                                                                    <w:bottom w:val="none" w:sz="0" w:space="0" w:color="auto"/>
                                                                    <w:right w:val="none" w:sz="0" w:space="0" w:color="auto"/>
                                                                  </w:divBdr>
                                                                  <w:divsChild>
                                                                    <w:div w:id="1243829611">
                                                                      <w:marLeft w:val="0"/>
                                                                      <w:marRight w:val="0"/>
                                                                      <w:marTop w:val="0"/>
                                                                      <w:marBottom w:val="0"/>
                                                                      <w:divBdr>
                                                                        <w:top w:val="none" w:sz="0" w:space="0" w:color="auto"/>
                                                                        <w:left w:val="none" w:sz="0" w:space="0" w:color="auto"/>
                                                                        <w:bottom w:val="none" w:sz="0" w:space="0" w:color="auto"/>
                                                                        <w:right w:val="none" w:sz="0" w:space="0" w:color="auto"/>
                                                                      </w:divBdr>
                                                                      <w:divsChild>
                                                                        <w:div w:id="1249000300">
                                                                          <w:marLeft w:val="0"/>
                                                                          <w:marRight w:val="0"/>
                                                                          <w:marTop w:val="0"/>
                                                                          <w:marBottom w:val="0"/>
                                                                          <w:divBdr>
                                                                            <w:top w:val="none" w:sz="0" w:space="0" w:color="auto"/>
                                                                            <w:left w:val="none" w:sz="0" w:space="0" w:color="auto"/>
                                                                            <w:bottom w:val="none" w:sz="0" w:space="0" w:color="auto"/>
                                                                            <w:right w:val="none" w:sz="0" w:space="0" w:color="auto"/>
                                                                          </w:divBdr>
                                                                          <w:divsChild>
                                                                            <w:div w:id="1895503952">
                                                                              <w:marLeft w:val="0"/>
                                                                              <w:marRight w:val="0"/>
                                                                              <w:marTop w:val="0"/>
                                                                              <w:marBottom w:val="0"/>
                                                                              <w:divBdr>
                                                                                <w:top w:val="none" w:sz="0" w:space="0" w:color="auto"/>
                                                                                <w:left w:val="none" w:sz="0" w:space="0" w:color="auto"/>
                                                                                <w:bottom w:val="none" w:sz="0" w:space="0" w:color="auto"/>
                                                                                <w:right w:val="none" w:sz="0" w:space="0" w:color="auto"/>
                                                                              </w:divBdr>
                                                                              <w:divsChild>
                                                                                <w:div w:id="1050307094">
                                                                                  <w:marLeft w:val="0"/>
                                                                                  <w:marRight w:val="0"/>
                                                                                  <w:marTop w:val="0"/>
                                                                                  <w:marBottom w:val="0"/>
                                                                                  <w:divBdr>
                                                                                    <w:top w:val="none" w:sz="0" w:space="0" w:color="auto"/>
                                                                                    <w:left w:val="none" w:sz="0" w:space="0" w:color="auto"/>
                                                                                    <w:bottom w:val="none" w:sz="0" w:space="0" w:color="auto"/>
                                                                                    <w:right w:val="none" w:sz="0" w:space="0" w:color="auto"/>
                                                                                  </w:divBdr>
                                                                                  <w:divsChild>
                                                                                    <w:div w:id="753016502">
                                                                                      <w:marLeft w:val="0"/>
                                                                                      <w:marRight w:val="0"/>
                                                                                      <w:marTop w:val="0"/>
                                                                                      <w:marBottom w:val="0"/>
                                                                                      <w:divBdr>
                                                                                        <w:top w:val="none" w:sz="0" w:space="0" w:color="auto"/>
                                                                                        <w:left w:val="none" w:sz="0" w:space="0" w:color="auto"/>
                                                                                        <w:bottom w:val="none" w:sz="0" w:space="0" w:color="auto"/>
                                                                                        <w:right w:val="none" w:sz="0" w:space="0" w:color="auto"/>
                                                                                      </w:divBdr>
                                                                                      <w:divsChild>
                                                                                        <w:div w:id="623657793">
                                                                                          <w:marLeft w:val="0"/>
                                                                                          <w:marRight w:val="0"/>
                                                                                          <w:marTop w:val="0"/>
                                                                                          <w:marBottom w:val="0"/>
                                                                                          <w:divBdr>
                                                                                            <w:top w:val="none" w:sz="0" w:space="0" w:color="auto"/>
                                                                                            <w:left w:val="none" w:sz="0" w:space="0" w:color="auto"/>
                                                                                            <w:bottom w:val="none" w:sz="0" w:space="0" w:color="auto"/>
                                                                                            <w:right w:val="none" w:sz="0" w:space="0" w:color="auto"/>
                                                                                          </w:divBdr>
                                                                                          <w:divsChild>
                                                                                            <w:div w:id="1829709558">
                                                                                              <w:marLeft w:val="0"/>
                                                                                              <w:marRight w:val="0"/>
                                                                                              <w:marTop w:val="0"/>
                                                                                              <w:marBottom w:val="0"/>
                                                                                              <w:divBdr>
                                                                                                <w:top w:val="none" w:sz="0" w:space="0" w:color="auto"/>
                                                                                                <w:left w:val="none" w:sz="0" w:space="0" w:color="auto"/>
                                                                                                <w:bottom w:val="none" w:sz="0" w:space="0" w:color="auto"/>
                                                                                                <w:right w:val="none" w:sz="0" w:space="0" w:color="auto"/>
                                                                                              </w:divBdr>
                                                                                              <w:divsChild>
                                                                                                <w:div w:id="1672877651">
                                                                                                  <w:marLeft w:val="0"/>
                                                                                                  <w:marRight w:val="0"/>
                                                                                                  <w:marTop w:val="0"/>
                                                                                                  <w:marBottom w:val="0"/>
                                                                                                  <w:divBdr>
                                                                                                    <w:top w:val="none" w:sz="0" w:space="0" w:color="auto"/>
                                                                                                    <w:left w:val="none" w:sz="0" w:space="0" w:color="auto"/>
                                                                                                    <w:bottom w:val="none" w:sz="0" w:space="0" w:color="auto"/>
                                                                                                    <w:right w:val="none" w:sz="0" w:space="0" w:color="auto"/>
                                                                                                  </w:divBdr>
                                                                                                  <w:divsChild>
                                                                                                    <w:div w:id="1055809799">
                                                                                                      <w:marLeft w:val="0"/>
                                                                                                      <w:marRight w:val="0"/>
                                                                                                      <w:marTop w:val="0"/>
                                                                                                      <w:marBottom w:val="0"/>
                                                                                                      <w:divBdr>
                                                                                                        <w:top w:val="none" w:sz="0" w:space="0" w:color="auto"/>
                                                                                                        <w:left w:val="none" w:sz="0" w:space="0" w:color="auto"/>
                                                                                                        <w:bottom w:val="none" w:sz="0" w:space="0" w:color="auto"/>
                                                                                                        <w:right w:val="none" w:sz="0" w:space="0" w:color="auto"/>
                                                                                                      </w:divBdr>
                                                                                                      <w:divsChild>
                                                                                                        <w:div w:id="201480420">
                                                                                                          <w:marLeft w:val="0"/>
                                                                                                          <w:marRight w:val="0"/>
                                                                                                          <w:marTop w:val="0"/>
                                                                                                          <w:marBottom w:val="0"/>
                                                                                                          <w:divBdr>
                                                                                                            <w:top w:val="none" w:sz="0" w:space="0" w:color="auto"/>
                                                                                                            <w:left w:val="none" w:sz="0" w:space="0" w:color="auto"/>
                                                                                                            <w:bottom w:val="none" w:sz="0" w:space="0" w:color="auto"/>
                                                                                                            <w:right w:val="none" w:sz="0" w:space="0" w:color="auto"/>
                                                                                                          </w:divBdr>
                                                                                                          <w:divsChild>
                                                                                                            <w:div w:id="1878816183">
                                                                                                              <w:marLeft w:val="0"/>
                                                                                                              <w:marRight w:val="0"/>
                                                                                                              <w:marTop w:val="0"/>
                                                                                                              <w:marBottom w:val="0"/>
                                                                                                              <w:divBdr>
                                                                                                                <w:top w:val="none" w:sz="0" w:space="0" w:color="auto"/>
                                                                                                                <w:left w:val="none" w:sz="0" w:space="0" w:color="auto"/>
                                                                                                                <w:bottom w:val="none" w:sz="0" w:space="0" w:color="auto"/>
                                                                                                                <w:right w:val="none" w:sz="0" w:space="0" w:color="auto"/>
                                                                                                              </w:divBdr>
                                                                                                              <w:divsChild>
                                                                                                                <w:div w:id="688679593">
                                                                                                                  <w:marLeft w:val="0"/>
                                                                                                                  <w:marRight w:val="0"/>
                                                                                                                  <w:marTop w:val="0"/>
                                                                                                                  <w:marBottom w:val="0"/>
                                                                                                                  <w:divBdr>
                                                                                                                    <w:top w:val="none" w:sz="0" w:space="0" w:color="auto"/>
                                                                                                                    <w:left w:val="none" w:sz="0" w:space="0" w:color="auto"/>
                                                                                                                    <w:bottom w:val="none" w:sz="0" w:space="0" w:color="auto"/>
                                                                                                                    <w:right w:val="none" w:sz="0" w:space="0" w:color="auto"/>
                                                                                                                  </w:divBdr>
                                                                                                                  <w:divsChild>
                                                                                                                    <w:div w:id="503280115">
                                                                                                                      <w:marLeft w:val="0"/>
                                                                                                                      <w:marRight w:val="0"/>
                                                                                                                      <w:marTop w:val="0"/>
                                                                                                                      <w:marBottom w:val="0"/>
                                                                                                                      <w:divBdr>
                                                                                                                        <w:top w:val="none" w:sz="0" w:space="0" w:color="auto"/>
                                                                                                                        <w:left w:val="none" w:sz="0" w:space="0" w:color="auto"/>
                                                                                                                        <w:bottom w:val="none" w:sz="0" w:space="0" w:color="auto"/>
                                                                                                                        <w:right w:val="none" w:sz="0" w:space="0" w:color="auto"/>
                                                                                                                      </w:divBdr>
                                                                                                                      <w:divsChild>
                                                                                                                        <w:div w:id="899823607">
                                                                                                                          <w:marLeft w:val="0"/>
                                                                                                                          <w:marRight w:val="0"/>
                                                                                                                          <w:marTop w:val="0"/>
                                                                                                                          <w:marBottom w:val="0"/>
                                                                                                                          <w:divBdr>
                                                                                                                            <w:top w:val="none" w:sz="0" w:space="0" w:color="auto"/>
                                                                                                                            <w:left w:val="none" w:sz="0" w:space="0" w:color="auto"/>
                                                                                                                            <w:bottom w:val="none" w:sz="0" w:space="0" w:color="auto"/>
                                                                                                                            <w:right w:val="none" w:sz="0" w:space="0" w:color="auto"/>
                                                                                                                          </w:divBdr>
                                                                                                                          <w:divsChild>
                                                                                                                            <w:div w:id="10310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23857">
      <w:bodyDiv w:val="1"/>
      <w:marLeft w:val="45"/>
      <w:marRight w:val="45"/>
      <w:marTop w:val="45"/>
      <w:marBottom w:val="45"/>
      <w:divBdr>
        <w:top w:val="none" w:sz="0" w:space="0" w:color="auto"/>
        <w:left w:val="none" w:sz="0" w:space="0" w:color="auto"/>
        <w:bottom w:val="none" w:sz="0" w:space="0" w:color="auto"/>
        <w:right w:val="none" w:sz="0" w:space="0" w:color="auto"/>
      </w:divBdr>
      <w:divsChild>
        <w:div w:id="80328099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33897953">
      <w:bodyDiv w:val="1"/>
      <w:marLeft w:val="0"/>
      <w:marRight w:val="0"/>
      <w:marTop w:val="0"/>
      <w:marBottom w:val="0"/>
      <w:divBdr>
        <w:top w:val="none" w:sz="0" w:space="0" w:color="auto"/>
        <w:left w:val="none" w:sz="0" w:space="0" w:color="auto"/>
        <w:bottom w:val="none" w:sz="0" w:space="0" w:color="auto"/>
        <w:right w:val="none" w:sz="0" w:space="0" w:color="auto"/>
      </w:divBdr>
    </w:div>
    <w:div w:id="1637301068">
      <w:bodyDiv w:val="1"/>
      <w:marLeft w:val="0"/>
      <w:marRight w:val="0"/>
      <w:marTop w:val="0"/>
      <w:marBottom w:val="0"/>
      <w:divBdr>
        <w:top w:val="none" w:sz="0" w:space="0" w:color="auto"/>
        <w:left w:val="none" w:sz="0" w:space="0" w:color="auto"/>
        <w:bottom w:val="none" w:sz="0" w:space="0" w:color="auto"/>
        <w:right w:val="none" w:sz="0" w:space="0" w:color="auto"/>
      </w:divBdr>
    </w:div>
    <w:div w:id="1639454954">
      <w:bodyDiv w:val="1"/>
      <w:marLeft w:val="0"/>
      <w:marRight w:val="0"/>
      <w:marTop w:val="0"/>
      <w:marBottom w:val="0"/>
      <w:divBdr>
        <w:top w:val="none" w:sz="0" w:space="0" w:color="auto"/>
        <w:left w:val="none" w:sz="0" w:space="0" w:color="auto"/>
        <w:bottom w:val="none" w:sz="0" w:space="0" w:color="auto"/>
        <w:right w:val="none" w:sz="0" w:space="0" w:color="auto"/>
      </w:divBdr>
    </w:div>
    <w:div w:id="1646815358">
      <w:bodyDiv w:val="1"/>
      <w:marLeft w:val="0"/>
      <w:marRight w:val="0"/>
      <w:marTop w:val="0"/>
      <w:marBottom w:val="0"/>
      <w:divBdr>
        <w:top w:val="none" w:sz="0" w:space="0" w:color="auto"/>
        <w:left w:val="none" w:sz="0" w:space="0" w:color="auto"/>
        <w:bottom w:val="none" w:sz="0" w:space="0" w:color="auto"/>
        <w:right w:val="none" w:sz="0" w:space="0" w:color="auto"/>
      </w:divBdr>
    </w:div>
    <w:div w:id="1648588737">
      <w:bodyDiv w:val="1"/>
      <w:marLeft w:val="0"/>
      <w:marRight w:val="0"/>
      <w:marTop w:val="0"/>
      <w:marBottom w:val="0"/>
      <w:divBdr>
        <w:top w:val="none" w:sz="0" w:space="0" w:color="auto"/>
        <w:left w:val="none" w:sz="0" w:space="0" w:color="auto"/>
        <w:bottom w:val="none" w:sz="0" w:space="0" w:color="auto"/>
        <w:right w:val="none" w:sz="0" w:space="0" w:color="auto"/>
      </w:divBdr>
    </w:div>
    <w:div w:id="1652978406">
      <w:bodyDiv w:val="1"/>
      <w:marLeft w:val="0"/>
      <w:marRight w:val="0"/>
      <w:marTop w:val="120"/>
      <w:marBottom w:val="0"/>
      <w:divBdr>
        <w:top w:val="none" w:sz="0" w:space="0" w:color="auto"/>
        <w:left w:val="none" w:sz="0" w:space="0" w:color="auto"/>
        <w:bottom w:val="none" w:sz="0" w:space="0" w:color="auto"/>
        <w:right w:val="none" w:sz="0" w:space="0" w:color="auto"/>
      </w:divBdr>
      <w:divsChild>
        <w:div w:id="1889299936">
          <w:marLeft w:val="0"/>
          <w:marRight w:val="0"/>
          <w:marTop w:val="0"/>
          <w:marBottom w:val="0"/>
          <w:divBdr>
            <w:top w:val="none" w:sz="0" w:space="0" w:color="auto"/>
            <w:left w:val="none" w:sz="0" w:space="0" w:color="auto"/>
            <w:bottom w:val="none" w:sz="0" w:space="0" w:color="auto"/>
            <w:right w:val="none" w:sz="0" w:space="0" w:color="auto"/>
          </w:divBdr>
          <w:divsChild>
            <w:div w:id="171998413">
              <w:marLeft w:val="0"/>
              <w:marRight w:val="0"/>
              <w:marTop w:val="0"/>
              <w:marBottom w:val="0"/>
              <w:divBdr>
                <w:top w:val="none" w:sz="0" w:space="0" w:color="auto"/>
                <w:left w:val="none" w:sz="0" w:space="0" w:color="auto"/>
                <w:bottom w:val="none" w:sz="0" w:space="0" w:color="auto"/>
                <w:right w:val="none" w:sz="0" w:space="0" w:color="auto"/>
              </w:divBdr>
              <w:divsChild>
                <w:div w:id="437867553">
                  <w:marLeft w:val="0"/>
                  <w:marRight w:val="0"/>
                  <w:marTop w:val="0"/>
                  <w:marBottom w:val="0"/>
                  <w:divBdr>
                    <w:top w:val="single" w:sz="2" w:space="0" w:color="888888"/>
                    <w:left w:val="single" w:sz="2" w:space="0" w:color="888888"/>
                    <w:bottom w:val="single" w:sz="2" w:space="0" w:color="888888"/>
                    <w:right w:val="single" w:sz="2" w:space="0" w:color="888888"/>
                  </w:divBdr>
                  <w:divsChild>
                    <w:div w:id="161817920">
                      <w:marLeft w:val="0"/>
                      <w:marRight w:val="0"/>
                      <w:marTop w:val="0"/>
                      <w:marBottom w:val="0"/>
                      <w:divBdr>
                        <w:top w:val="none" w:sz="0" w:space="0" w:color="auto"/>
                        <w:left w:val="none" w:sz="0" w:space="0" w:color="auto"/>
                        <w:bottom w:val="none" w:sz="0" w:space="0" w:color="auto"/>
                        <w:right w:val="none" w:sz="0" w:space="0" w:color="auto"/>
                      </w:divBdr>
                      <w:divsChild>
                        <w:div w:id="464153981">
                          <w:marLeft w:val="0"/>
                          <w:marRight w:val="0"/>
                          <w:marTop w:val="0"/>
                          <w:marBottom w:val="0"/>
                          <w:divBdr>
                            <w:top w:val="none" w:sz="0" w:space="0" w:color="auto"/>
                            <w:left w:val="none" w:sz="0" w:space="0" w:color="auto"/>
                            <w:bottom w:val="none" w:sz="0" w:space="0" w:color="auto"/>
                            <w:right w:val="none" w:sz="0" w:space="0" w:color="auto"/>
                          </w:divBdr>
                          <w:divsChild>
                            <w:div w:id="337469581">
                              <w:marLeft w:val="0"/>
                              <w:marRight w:val="0"/>
                              <w:marTop w:val="0"/>
                              <w:marBottom w:val="0"/>
                              <w:divBdr>
                                <w:top w:val="none" w:sz="0" w:space="0" w:color="auto"/>
                                <w:left w:val="none" w:sz="0" w:space="0" w:color="auto"/>
                                <w:bottom w:val="none" w:sz="0" w:space="0" w:color="auto"/>
                                <w:right w:val="none" w:sz="0" w:space="0" w:color="auto"/>
                              </w:divBdr>
                              <w:divsChild>
                                <w:div w:id="1584870060">
                                  <w:marLeft w:val="0"/>
                                  <w:marRight w:val="0"/>
                                  <w:marTop w:val="0"/>
                                  <w:marBottom w:val="0"/>
                                  <w:divBdr>
                                    <w:top w:val="none" w:sz="0" w:space="0" w:color="auto"/>
                                    <w:left w:val="none" w:sz="0" w:space="0" w:color="auto"/>
                                    <w:bottom w:val="none" w:sz="0" w:space="0" w:color="auto"/>
                                    <w:right w:val="none" w:sz="0" w:space="0" w:color="auto"/>
                                  </w:divBdr>
                                  <w:divsChild>
                                    <w:div w:id="17508674">
                                      <w:marLeft w:val="0"/>
                                      <w:marRight w:val="0"/>
                                      <w:marTop w:val="0"/>
                                      <w:marBottom w:val="0"/>
                                      <w:divBdr>
                                        <w:top w:val="none" w:sz="0" w:space="0" w:color="auto"/>
                                        <w:left w:val="none" w:sz="0" w:space="0" w:color="auto"/>
                                        <w:bottom w:val="none" w:sz="0" w:space="0" w:color="auto"/>
                                        <w:right w:val="none" w:sz="0" w:space="0" w:color="auto"/>
                                      </w:divBdr>
                                      <w:divsChild>
                                        <w:div w:id="778376614">
                                          <w:marLeft w:val="0"/>
                                          <w:marRight w:val="0"/>
                                          <w:marTop w:val="0"/>
                                          <w:marBottom w:val="0"/>
                                          <w:divBdr>
                                            <w:top w:val="none" w:sz="0" w:space="0" w:color="auto"/>
                                            <w:left w:val="none" w:sz="0" w:space="0" w:color="auto"/>
                                            <w:bottom w:val="none" w:sz="0" w:space="0" w:color="auto"/>
                                            <w:right w:val="none" w:sz="0" w:space="0" w:color="auto"/>
                                          </w:divBdr>
                                          <w:divsChild>
                                            <w:div w:id="1414595008">
                                              <w:marLeft w:val="0"/>
                                              <w:marRight w:val="0"/>
                                              <w:marTop w:val="0"/>
                                              <w:marBottom w:val="0"/>
                                              <w:divBdr>
                                                <w:top w:val="none" w:sz="0" w:space="0" w:color="auto"/>
                                                <w:left w:val="none" w:sz="0" w:space="0" w:color="auto"/>
                                                <w:bottom w:val="none" w:sz="0" w:space="0" w:color="auto"/>
                                                <w:right w:val="none" w:sz="0" w:space="0" w:color="auto"/>
                                              </w:divBdr>
                                              <w:divsChild>
                                                <w:div w:id="1540818139">
                                                  <w:marLeft w:val="0"/>
                                                  <w:marRight w:val="0"/>
                                                  <w:marTop w:val="0"/>
                                                  <w:marBottom w:val="0"/>
                                                  <w:divBdr>
                                                    <w:top w:val="none" w:sz="0" w:space="0" w:color="auto"/>
                                                    <w:left w:val="none" w:sz="0" w:space="0" w:color="auto"/>
                                                    <w:bottom w:val="none" w:sz="0" w:space="0" w:color="auto"/>
                                                    <w:right w:val="none" w:sz="0" w:space="0" w:color="auto"/>
                                                  </w:divBdr>
                                                  <w:divsChild>
                                                    <w:div w:id="146895686">
                                                      <w:marLeft w:val="0"/>
                                                      <w:marRight w:val="0"/>
                                                      <w:marTop w:val="0"/>
                                                      <w:marBottom w:val="0"/>
                                                      <w:divBdr>
                                                        <w:top w:val="none" w:sz="0" w:space="0" w:color="auto"/>
                                                        <w:left w:val="none" w:sz="0" w:space="0" w:color="auto"/>
                                                        <w:bottom w:val="none" w:sz="0" w:space="0" w:color="auto"/>
                                                        <w:right w:val="none" w:sz="0" w:space="0" w:color="auto"/>
                                                      </w:divBdr>
                                                      <w:divsChild>
                                                        <w:div w:id="2110929711">
                                                          <w:marLeft w:val="0"/>
                                                          <w:marRight w:val="0"/>
                                                          <w:marTop w:val="0"/>
                                                          <w:marBottom w:val="0"/>
                                                          <w:divBdr>
                                                            <w:top w:val="none" w:sz="0" w:space="0" w:color="auto"/>
                                                            <w:left w:val="none" w:sz="0" w:space="0" w:color="auto"/>
                                                            <w:bottom w:val="none" w:sz="0" w:space="0" w:color="auto"/>
                                                            <w:right w:val="none" w:sz="0" w:space="0" w:color="auto"/>
                                                          </w:divBdr>
                                                          <w:divsChild>
                                                            <w:div w:id="144586239">
                                                              <w:marLeft w:val="0"/>
                                                              <w:marRight w:val="0"/>
                                                              <w:marTop w:val="0"/>
                                                              <w:marBottom w:val="0"/>
                                                              <w:divBdr>
                                                                <w:top w:val="none" w:sz="0" w:space="0" w:color="auto"/>
                                                                <w:left w:val="none" w:sz="0" w:space="0" w:color="auto"/>
                                                                <w:bottom w:val="none" w:sz="0" w:space="0" w:color="auto"/>
                                                                <w:right w:val="none" w:sz="0" w:space="0" w:color="auto"/>
                                                              </w:divBdr>
                                                              <w:divsChild>
                                                                <w:div w:id="1255213203">
                                                                  <w:marLeft w:val="0"/>
                                                                  <w:marRight w:val="0"/>
                                                                  <w:marTop w:val="0"/>
                                                                  <w:marBottom w:val="0"/>
                                                                  <w:divBdr>
                                                                    <w:top w:val="none" w:sz="0" w:space="0" w:color="auto"/>
                                                                    <w:left w:val="none" w:sz="0" w:space="0" w:color="auto"/>
                                                                    <w:bottom w:val="none" w:sz="0" w:space="0" w:color="auto"/>
                                                                    <w:right w:val="none" w:sz="0" w:space="0" w:color="auto"/>
                                                                  </w:divBdr>
                                                                  <w:divsChild>
                                                                    <w:div w:id="1691301323">
                                                                      <w:marLeft w:val="0"/>
                                                                      <w:marRight w:val="0"/>
                                                                      <w:marTop w:val="0"/>
                                                                      <w:marBottom w:val="0"/>
                                                                      <w:divBdr>
                                                                        <w:top w:val="none" w:sz="0" w:space="0" w:color="auto"/>
                                                                        <w:left w:val="none" w:sz="0" w:space="0" w:color="auto"/>
                                                                        <w:bottom w:val="none" w:sz="0" w:space="0" w:color="auto"/>
                                                                        <w:right w:val="none" w:sz="0" w:space="0" w:color="auto"/>
                                                                      </w:divBdr>
                                                                      <w:divsChild>
                                                                        <w:div w:id="1336767245">
                                                                          <w:marLeft w:val="0"/>
                                                                          <w:marRight w:val="0"/>
                                                                          <w:marTop w:val="0"/>
                                                                          <w:marBottom w:val="0"/>
                                                                          <w:divBdr>
                                                                            <w:top w:val="none" w:sz="0" w:space="0" w:color="auto"/>
                                                                            <w:left w:val="none" w:sz="0" w:space="0" w:color="auto"/>
                                                                            <w:bottom w:val="none" w:sz="0" w:space="0" w:color="auto"/>
                                                                            <w:right w:val="none" w:sz="0" w:space="0" w:color="auto"/>
                                                                          </w:divBdr>
                                                                          <w:divsChild>
                                                                            <w:div w:id="264701821">
                                                                              <w:marLeft w:val="0"/>
                                                                              <w:marRight w:val="0"/>
                                                                              <w:marTop w:val="0"/>
                                                                              <w:marBottom w:val="0"/>
                                                                              <w:divBdr>
                                                                                <w:top w:val="none" w:sz="0" w:space="0" w:color="auto"/>
                                                                                <w:left w:val="none" w:sz="0" w:space="0" w:color="auto"/>
                                                                                <w:bottom w:val="none" w:sz="0" w:space="0" w:color="auto"/>
                                                                                <w:right w:val="none" w:sz="0" w:space="0" w:color="auto"/>
                                                                              </w:divBdr>
                                                                              <w:divsChild>
                                                                                <w:div w:id="363988245">
                                                                                  <w:marLeft w:val="0"/>
                                                                                  <w:marRight w:val="0"/>
                                                                                  <w:marTop w:val="0"/>
                                                                                  <w:marBottom w:val="0"/>
                                                                                  <w:divBdr>
                                                                                    <w:top w:val="none" w:sz="0" w:space="0" w:color="auto"/>
                                                                                    <w:left w:val="none" w:sz="0" w:space="0" w:color="auto"/>
                                                                                    <w:bottom w:val="none" w:sz="0" w:space="0" w:color="auto"/>
                                                                                    <w:right w:val="none" w:sz="0" w:space="0" w:color="auto"/>
                                                                                  </w:divBdr>
                                                                                  <w:divsChild>
                                                                                    <w:div w:id="181012478">
                                                                                      <w:marLeft w:val="0"/>
                                                                                      <w:marRight w:val="0"/>
                                                                                      <w:marTop w:val="0"/>
                                                                                      <w:marBottom w:val="0"/>
                                                                                      <w:divBdr>
                                                                                        <w:top w:val="none" w:sz="0" w:space="0" w:color="auto"/>
                                                                                        <w:left w:val="none" w:sz="0" w:space="0" w:color="auto"/>
                                                                                        <w:bottom w:val="none" w:sz="0" w:space="0" w:color="auto"/>
                                                                                        <w:right w:val="none" w:sz="0" w:space="0" w:color="auto"/>
                                                                                      </w:divBdr>
                                                                                      <w:divsChild>
                                                                                        <w:div w:id="202445382">
                                                                                          <w:marLeft w:val="0"/>
                                                                                          <w:marRight w:val="0"/>
                                                                                          <w:marTop w:val="0"/>
                                                                                          <w:marBottom w:val="0"/>
                                                                                          <w:divBdr>
                                                                                            <w:top w:val="none" w:sz="0" w:space="0" w:color="auto"/>
                                                                                            <w:left w:val="none" w:sz="0" w:space="0" w:color="auto"/>
                                                                                            <w:bottom w:val="none" w:sz="0" w:space="0" w:color="auto"/>
                                                                                            <w:right w:val="none" w:sz="0" w:space="0" w:color="auto"/>
                                                                                          </w:divBdr>
                                                                                          <w:divsChild>
                                                                                            <w:div w:id="766080589">
                                                                                              <w:marLeft w:val="0"/>
                                                                                              <w:marRight w:val="0"/>
                                                                                              <w:marTop w:val="0"/>
                                                                                              <w:marBottom w:val="0"/>
                                                                                              <w:divBdr>
                                                                                                <w:top w:val="none" w:sz="0" w:space="0" w:color="auto"/>
                                                                                                <w:left w:val="none" w:sz="0" w:space="0" w:color="auto"/>
                                                                                                <w:bottom w:val="none" w:sz="0" w:space="0" w:color="auto"/>
                                                                                                <w:right w:val="none" w:sz="0" w:space="0" w:color="auto"/>
                                                                                              </w:divBdr>
                                                                                              <w:divsChild>
                                                                                                <w:div w:id="430931704">
                                                                                                  <w:marLeft w:val="0"/>
                                                                                                  <w:marRight w:val="0"/>
                                                                                                  <w:marTop w:val="0"/>
                                                                                                  <w:marBottom w:val="0"/>
                                                                                                  <w:divBdr>
                                                                                                    <w:top w:val="none" w:sz="0" w:space="0" w:color="auto"/>
                                                                                                    <w:left w:val="none" w:sz="0" w:space="0" w:color="auto"/>
                                                                                                    <w:bottom w:val="none" w:sz="0" w:space="0" w:color="auto"/>
                                                                                                    <w:right w:val="none" w:sz="0" w:space="0" w:color="auto"/>
                                                                                                  </w:divBdr>
                                                                                                  <w:divsChild>
                                                                                                    <w:div w:id="2085912289">
                                                                                                      <w:marLeft w:val="0"/>
                                                                                                      <w:marRight w:val="0"/>
                                                                                                      <w:marTop w:val="0"/>
                                                                                                      <w:marBottom w:val="0"/>
                                                                                                      <w:divBdr>
                                                                                                        <w:top w:val="none" w:sz="0" w:space="0" w:color="auto"/>
                                                                                                        <w:left w:val="none" w:sz="0" w:space="0" w:color="auto"/>
                                                                                                        <w:bottom w:val="none" w:sz="0" w:space="0" w:color="auto"/>
                                                                                                        <w:right w:val="none" w:sz="0" w:space="0" w:color="auto"/>
                                                                                                      </w:divBdr>
                                                                                                      <w:divsChild>
                                                                                                        <w:div w:id="1659916627">
                                                                                                          <w:marLeft w:val="0"/>
                                                                                                          <w:marRight w:val="0"/>
                                                                                                          <w:marTop w:val="0"/>
                                                                                                          <w:marBottom w:val="0"/>
                                                                                                          <w:divBdr>
                                                                                                            <w:top w:val="none" w:sz="0" w:space="0" w:color="auto"/>
                                                                                                            <w:left w:val="none" w:sz="0" w:space="0" w:color="auto"/>
                                                                                                            <w:bottom w:val="none" w:sz="0" w:space="0" w:color="auto"/>
                                                                                                            <w:right w:val="none" w:sz="0" w:space="0" w:color="auto"/>
                                                                                                          </w:divBdr>
                                                                                                          <w:divsChild>
                                                                                                            <w:div w:id="244188286">
                                                                                                              <w:marLeft w:val="0"/>
                                                                                                              <w:marRight w:val="0"/>
                                                                                                              <w:marTop w:val="0"/>
                                                                                                              <w:marBottom w:val="0"/>
                                                                                                              <w:divBdr>
                                                                                                                <w:top w:val="none" w:sz="0" w:space="0" w:color="auto"/>
                                                                                                                <w:left w:val="none" w:sz="0" w:space="0" w:color="auto"/>
                                                                                                                <w:bottom w:val="none" w:sz="0" w:space="0" w:color="auto"/>
                                                                                                                <w:right w:val="none" w:sz="0" w:space="0" w:color="auto"/>
                                                                                                              </w:divBdr>
                                                                                                              <w:divsChild>
                                                                                                                <w:div w:id="163252015">
                                                                                                                  <w:marLeft w:val="0"/>
                                                                                                                  <w:marRight w:val="0"/>
                                                                                                                  <w:marTop w:val="0"/>
                                                                                                                  <w:marBottom w:val="0"/>
                                                                                                                  <w:divBdr>
                                                                                                                    <w:top w:val="none" w:sz="0" w:space="0" w:color="auto"/>
                                                                                                                    <w:left w:val="none" w:sz="0" w:space="0" w:color="auto"/>
                                                                                                                    <w:bottom w:val="none" w:sz="0" w:space="0" w:color="auto"/>
                                                                                                                    <w:right w:val="none" w:sz="0" w:space="0" w:color="auto"/>
                                                                                                                  </w:divBdr>
                                                                                                                  <w:divsChild>
                                                                                                                    <w:div w:id="1628969809">
                                                                                                                      <w:marLeft w:val="0"/>
                                                                                                                      <w:marRight w:val="0"/>
                                                                                                                      <w:marTop w:val="0"/>
                                                                                                                      <w:marBottom w:val="0"/>
                                                                                                                      <w:divBdr>
                                                                                                                        <w:top w:val="none" w:sz="0" w:space="0" w:color="auto"/>
                                                                                                                        <w:left w:val="none" w:sz="0" w:space="0" w:color="auto"/>
                                                                                                                        <w:bottom w:val="none" w:sz="0" w:space="0" w:color="auto"/>
                                                                                                                        <w:right w:val="none" w:sz="0" w:space="0" w:color="auto"/>
                                                                                                                      </w:divBdr>
                                                                                                                      <w:divsChild>
                                                                                                                        <w:div w:id="185411359">
                                                                                                                          <w:marLeft w:val="0"/>
                                                                                                                          <w:marRight w:val="0"/>
                                                                                                                          <w:marTop w:val="0"/>
                                                                                                                          <w:marBottom w:val="0"/>
                                                                                                                          <w:divBdr>
                                                                                                                            <w:top w:val="none" w:sz="0" w:space="0" w:color="auto"/>
                                                                                                                            <w:left w:val="none" w:sz="0" w:space="0" w:color="auto"/>
                                                                                                                            <w:bottom w:val="none" w:sz="0" w:space="0" w:color="auto"/>
                                                                                                                            <w:right w:val="none" w:sz="0" w:space="0" w:color="auto"/>
                                                                                                                          </w:divBdr>
                                                                                                                          <w:divsChild>
                                                                                                                            <w:div w:id="11542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067636">
      <w:bodyDiv w:val="1"/>
      <w:marLeft w:val="0"/>
      <w:marRight w:val="0"/>
      <w:marTop w:val="0"/>
      <w:marBottom w:val="0"/>
      <w:divBdr>
        <w:top w:val="none" w:sz="0" w:space="0" w:color="auto"/>
        <w:left w:val="none" w:sz="0" w:space="0" w:color="auto"/>
        <w:bottom w:val="none" w:sz="0" w:space="0" w:color="auto"/>
        <w:right w:val="none" w:sz="0" w:space="0" w:color="auto"/>
      </w:divBdr>
    </w:div>
    <w:div w:id="1659193287">
      <w:bodyDiv w:val="1"/>
      <w:marLeft w:val="0"/>
      <w:marRight w:val="0"/>
      <w:marTop w:val="0"/>
      <w:marBottom w:val="0"/>
      <w:divBdr>
        <w:top w:val="none" w:sz="0" w:space="0" w:color="auto"/>
        <w:left w:val="none" w:sz="0" w:space="0" w:color="auto"/>
        <w:bottom w:val="none" w:sz="0" w:space="0" w:color="auto"/>
        <w:right w:val="none" w:sz="0" w:space="0" w:color="auto"/>
      </w:divBdr>
    </w:div>
    <w:div w:id="1662733039">
      <w:bodyDiv w:val="1"/>
      <w:marLeft w:val="0"/>
      <w:marRight w:val="0"/>
      <w:marTop w:val="0"/>
      <w:marBottom w:val="0"/>
      <w:divBdr>
        <w:top w:val="none" w:sz="0" w:space="0" w:color="auto"/>
        <w:left w:val="none" w:sz="0" w:space="0" w:color="auto"/>
        <w:bottom w:val="none" w:sz="0" w:space="0" w:color="auto"/>
        <w:right w:val="none" w:sz="0" w:space="0" w:color="auto"/>
      </w:divBdr>
    </w:div>
    <w:div w:id="1663968155">
      <w:bodyDiv w:val="1"/>
      <w:marLeft w:val="45"/>
      <w:marRight w:val="45"/>
      <w:marTop w:val="45"/>
      <w:marBottom w:val="45"/>
      <w:divBdr>
        <w:top w:val="none" w:sz="0" w:space="0" w:color="auto"/>
        <w:left w:val="none" w:sz="0" w:space="0" w:color="auto"/>
        <w:bottom w:val="none" w:sz="0" w:space="0" w:color="auto"/>
        <w:right w:val="none" w:sz="0" w:space="0" w:color="auto"/>
      </w:divBdr>
      <w:divsChild>
        <w:div w:id="335790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75719729">
      <w:bodyDiv w:val="1"/>
      <w:marLeft w:val="0"/>
      <w:marRight w:val="0"/>
      <w:marTop w:val="0"/>
      <w:marBottom w:val="0"/>
      <w:divBdr>
        <w:top w:val="none" w:sz="0" w:space="0" w:color="auto"/>
        <w:left w:val="none" w:sz="0" w:space="0" w:color="auto"/>
        <w:bottom w:val="none" w:sz="0" w:space="0" w:color="auto"/>
        <w:right w:val="none" w:sz="0" w:space="0" w:color="auto"/>
      </w:divBdr>
    </w:div>
    <w:div w:id="1683583150">
      <w:bodyDiv w:val="1"/>
      <w:marLeft w:val="0"/>
      <w:marRight w:val="0"/>
      <w:marTop w:val="120"/>
      <w:marBottom w:val="0"/>
      <w:divBdr>
        <w:top w:val="none" w:sz="0" w:space="0" w:color="auto"/>
        <w:left w:val="none" w:sz="0" w:space="0" w:color="auto"/>
        <w:bottom w:val="none" w:sz="0" w:space="0" w:color="auto"/>
        <w:right w:val="none" w:sz="0" w:space="0" w:color="auto"/>
      </w:divBdr>
      <w:divsChild>
        <w:div w:id="1421951734">
          <w:marLeft w:val="0"/>
          <w:marRight w:val="0"/>
          <w:marTop w:val="0"/>
          <w:marBottom w:val="0"/>
          <w:divBdr>
            <w:top w:val="none" w:sz="0" w:space="0" w:color="auto"/>
            <w:left w:val="none" w:sz="0" w:space="0" w:color="auto"/>
            <w:bottom w:val="none" w:sz="0" w:space="0" w:color="auto"/>
            <w:right w:val="none" w:sz="0" w:space="0" w:color="auto"/>
          </w:divBdr>
          <w:divsChild>
            <w:div w:id="1231884041">
              <w:marLeft w:val="0"/>
              <w:marRight w:val="0"/>
              <w:marTop w:val="0"/>
              <w:marBottom w:val="0"/>
              <w:divBdr>
                <w:top w:val="none" w:sz="0" w:space="0" w:color="auto"/>
                <w:left w:val="none" w:sz="0" w:space="0" w:color="auto"/>
                <w:bottom w:val="none" w:sz="0" w:space="0" w:color="auto"/>
                <w:right w:val="none" w:sz="0" w:space="0" w:color="auto"/>
              </w:divBdr>
              <w:divsChild>
                <w:div w:id="1511676462">
                  <w:marLeft w:val="0"/>
                  <w:marRight w:val="0"/>
                  <w:marTop w:val="0"/>
                  <w:marBottom w:val="0"/>
                  <w:divBdr>
                    <w:top w:val="single" w:sz="2" w:space="0" w:color="888888"/>
                    <w:left w:val="single" w:sz="2" w:space="0" w:color="888888"/>
                    <w:bottom w:val="single" w:sz="2" w:space="0" w:color="888888"/>
                    <w:right w:val="single" w:sz="2" w:space="0" w:color="888888"/>
                  </w:divBdr>
                  <w:divsChild>
                    <w:div w:id="1583952338">
                      <w:marLeft w:val="0"/>
                      <w:marRight w:val="0"/>
                      <w:marTop w:val="0"/>
                      <w:marBottom w:val="0"/>
                      <w:divBdr>
                        <w:top w:val="none" w:sz="0" w:space="0" w:color="auto"/>
                        <w:left w:val="none" w:sz="0" w:space="0" w:color="auto"/>
                        <w:bottom w:val="none" w:sz="0" w:space="0" w:color="auto"/>
                        <w:right w:val="none" w:sz="0" w:space="0" w:color="auto"/>
                      </w:divBdr>
                      <w:divsChild>
                        <w:div w:id="852109224">
                          <w:marLeft w:val="0"/>
                          <w:marRight w:val="0"/>
                          <w:marTop w:val="0"/>
                          <w:marBottom w:val="0"/>
                          <w:divBdr>
                            <w:top w:val="none" w:sz="0" w:space="0" w:color="auto"/>
                            <w:left w:val="none" w:sz="0" w:space="0" w:color="auto"/>
                            <w:bottom w:val="none" w:sz="0" w:space="0" w:color="auto"/>
                            <w:right w:val="none" w:sz="0" w:space="0" w:color="auto"/>
                          </w:divBdr>
                          <w:divsChild>
                            <w:div w:id="1558784891">
                              <w:marLeft w:val="0"/>
                              <w:marRight w:val="0"/>
                              <w:marTop w:val="0"/>
                              <w:marBottom w:val="0"/>
                              <w:divBdr>
                                <w:top w:val="none" w:sz="0" w:space="0" w:color="auto"/>
                                <w:left w:val="none" w:sz="0" w:space="0" w:color="auto"/>
                                <w:bottom w:val="none" w:sz="0" w:space="0" w:color="auto"/>
                                <w:right w:val="none" w:sz="0" w:space="0" w:color="auto"/>
                              </w:divBdr>
                              <w:divsChild>
                                <w:div w:id="1286545489">
                                  <w:marLeft w:val="0"/>
                                  <w:marRight w:val="0"/>
                                  <w:marTop w:val="0"/>
                                  <w:marBottom w:val="0"/>
                                  <w:divBdr>
                                    <w:top w:val="none" w:sz="0" w:space="0" w:color="auto"/>
                                    <w:left w:val="none" w:sz="0" w:space="0" w:color="auto"/>
                                    <w:bottom w:val="none" w:sz="0" w:space="0" w:color="auto"/>
                                    <w:right w:val="none" w:sz="0" w:space="0" w:color="auto"/>
                                  </w:divBdr>
                                  <w:divsChild>
                                    <w:div w:id="2047635649">
                                      <w:marLeft w:val="0"/>
                                      <w:marRight w:val="0"/>
                                      <w:marTop w:val="0"/>
                                      <w:marBottom w:val="0"/>
                                      <w:divBdr>
                                        <w:top w:val="none" w:sz="0" w:space="0" w:color="auto"/>
                                        <w:left w:val="none" w:sz="0" w:space="0" w:color="auto"/>
                                        <w:bottom w:val="none" w:sz="0" w:space="0" w:color="auto"/>
                                        <w:right w:val="none" w:sz="0" w:space="0" w:color="auto"/>
                                      </w:divBdr>
                                      <w:divsChild>
                                        <w:div w:id="1544319968">
                                          <w:marLeft w:val="0"/>
                                          <w:marRight w:val="0"/>
                                          <w:marTop w:val="0"/>
                                          <w:marBottom w:val="0"/>
                                          <w:divBdr>
                                            <w:top w:val="none" w:sz="0" w:space="0" w:color="auto"/>
                                            <w:left w:val="none" w:sz="0" w:space="0" w:color="auto"/>
                                            <w:bottom w:val="none" w:sz="0" w:space="0" w:color="auto"/>
                                            <w:right w:val="none" w:sz="0" w:space="0" w:color="auto"/>
                                          </w:divBdr>
                                          <w:divsChild>
                                            <w:div w:id="807363537">
                                              <w:marLeft w:val="0"/>
                                              <w:marRight w:val="0"/>
                                              <w:marTop w:val="0"/>
                                              <w:marBottom w:val="0"/>
                                              <w:divBdr>
                                                <w:top w:val="none" w:sz="0" w:space="0" w:color="auto"/>
                                                <w:left w:val="none" w:sz="0" w:space="0" w:color="auto"/>
                                                <w:bottom w:val="none" w:sz="0" w:space="0" w:color="auto"/>
                                                <w:right w:val="none" w:sz="0" w:space="0" w:color="auto"/>
                                              </w:divBdr>
                                              <w:divsChild>
                                                <w:div w:id="1342584510">
                                                  <w:marLeft w:val="0"/>
                                                  <w:marRight w:val="0"/>
                                                  <w:marTop w:val="0"/>
                                                  <w:marBottom w:val="0"/>
                                                  <w:divBdr>
                                                    <w:top w:val="none" w:sz="0" w:space="0" w:color="auto"/>
                                                    <w:left w:val="none" w:sz="0" w:space="0" w:color="auto"/>
                                                    <w:bottom w:val="none" w:sz="0" w:space="0" w:color="auto"/>
                                                    <w:right w:val="none" w:sz="0" w:space="0" w:color="auto"/>
                                                  </w:divBdr>
                                                  <w:divsChild>
                                                    <w:div w:id="1761097894">
                                                      <w:marLeft w:val="0"/>
                                                      <w:marRight w:val="0"/>
                                                      <w:marTop w:val="0"/>
                                                      <w:marBottom w:val="180"/>
                                                      <w:divBdr>
                                                        <w:top w:val="none" w:sz="0" w:space="0" w:color="auto"/>
                                                        <w:left w:val="none" w:sz="0" w:space="0" w:color="auto"/>
                                                        <w:bottom w:val="none" w:sz="0" w:space="0" w:color="auto"/>
                                                        <w:right w:val="none" w:sz="0" w:space="0" w:color="auto"/>
                                                      </w:divBdr>
                                                      <w:divsChild>
                                                        <w:div w:id="1588074861">
                                                          <w:marLeft w:val="0"/>
                                                          <w:marRight w:val="0"/>
                                                          <w:marTop w:val="0"/>
                                                          <w:marBottom w:val="0"/>
                                                          <w:divBdr>
                                                            <w:top w:val="none" w:sz="0" w:space="0" w:color="auto"/>
                                                            <w:left w:val="single" w:sz="6" w:space="0" w:color="C2C7D3"/>
                                                            <w:bottom w:val="none" w:sz="0" w:space="0" w:color="auto"/>
                                                            <w:right w:val="none" w:sz="0" w:space="0" w:color="auto"/>
                                                          </w:divBdr>
                                                          <w:divsChild>
                                                            <w:div w:id="1456753985">
                                                              <w:marLeft w:val="0"/>
                                                              <w:marRight w:val="0"/>
                                                              <w:marTop w:val="0"/>
                                                              <w:marBottom w:val="0"/>
                                                              <w:divBdr>
                                                                <w:top w:val="none" w:sz="0" w:space="0" w:color="auto"/>
                                                                <w:left w:val="single" w:sz="6" w:space="4" w:color="BFC6C9"/>
                                                                <w:bottom w:val="single" w:sz="6" w:space="2" w:color="BFC6C9"/>
                                                                <w:right w:val="single" w:sz="6" w:space="4" w:color="BFC6C9"/>
                                                              </w:divBdr>
                                                              <w:divsChild>
                                                                <w:div w:id="451485674">
                                                                  <w:marLeft w:val="0"/>
                                                                  <w:marRight w:val="0"/>
                                                                  <w:marTop w:val="0"/>
                                                                  <w:marBottom w:val="0"/>
                                                                  <w:divBdr>
                                                                    <w:top w:val="none" w:sz="0" w:space="0" w:color="auto"/>
                                                                    <w:left w:val="none" w:sz="0" w:space="0" w:color="auto"/>
                                                                    <w:bottom w:val="none" w:sz="0" w:space="0" w:color="auto"/>
                                                                    <w:right w:val="none" w:sz="0" w:space="0" w:color="auto"/>
                                                                  </w:divBdr>
                                                                  <w:divsChild>
                                                                    <w:div w:id="2030641398">
                                                                      <w:marLeft w:val="0"/>
                                                                      <w:marRight w:val="0"/>
                                                                      <w:marTop w:val="0"/>
                                                                      <w:marBottom w:val="0"/>
                                                                      <w:divBdr>
                                                                        <w:top w:val="single" w:sz="2" w:space="0" w:color="888888"/>
                                                                        <w:left w:val="single" w:sz="2" w:space="0" w:color="888888"/>
                                                                        <w:bottom w:val="single" w:sz="2" w:space="0" w:color="888888"/>
                                                                        <w:right w:val="single" w:sz="2" w:space="0" w:color="888888"/>
                                                                      </w:divBdr>
                                                                      <w:divsChild>
                                                                        <w:div w:id="2072382611">
                                                                          <w:marLeft w:val="0"/>
                                                                          <w:marRight w:val="0"/>
                                                                          <w:marTop w:val="0"/>
                                                                          <w:marBottom w:val="0"/>
                                                                          <w:divBdr>
                                                                            <w:top w:val="none" w:sz="0" w:space="0" w:color="auto"/>
                                                                            <w:left w:val="none" w:sz="0" w:space="0" w:color="auto"/>
                                                                            <w:bottom w:val="none" w:sz="0" w:space="0" w:color="auto"/>
                                                                            <w:right w:val="none" w:sz="0" w:space="0" w:color="auto"/>
                                                                          </w:divBdr>
                                                                          <w:divsChild>
                                                                            <w:div w:id="2126581627">
                                                                              <w:marLeft w:val="0"/>
                                                                              <w:marRight w:val="0"/>
                                                                              <w:marTop w:val="0"/>
                                                                              <w:marBottom w:val="0"/>
                                                                              <w:divBdr>
                                                                                <w:top w:val="none" w:sz="0" w:space="0" w:color="auto"/>
                                                                                <w:left w:val="none" w:sz="0" w:space="0" w:color="auto"/>
                                                                                <w:bottom w:val="none" w:sz="0" w:space="0" w:color="auto"/>
                                                                                <w:right w:val="none" w:sz="0" w:space="0" w:color="auto"/>
                                                                              </w:divBdr>
                                                                              <w:divsChild>
                                                                                <w:div w:id="524709806">
                                                                                  <w:marLeft w:val="0"/>
                                                                                  <w:marRight w:val="0"/>
                                                                                  <w:marTop w:val="0"/>
                                                                                  <w:marBottom w:val="0"/>
                                                                                  <w:divBdr>
                                                                                    <w:top w:val="none" w:sz="0" w:space="0" w:color="auto"/>
                                                                                    <w:left w:val="none" w:sz="0" w:space="0" w:color="auto"/>
                                                                                    <w:bottom w:val="none" w:sz="0" w:space="0" w:color="auto"/>
                                                                                    <w:right w:val="none" w:sz="0" w:space="0" w:color="auto"/>
                                                                                  </w:divBdr>
                                                                                  <w:divsChild>
                                                                                    <w:div w:id="775755898">
                                                                                      <w:marLeft w:val="0"/>
                                                                                      <w:marRight w:val="0"/>
                                                                                      <w:marTop w:val="0"/>
                                                                                      <w:marBottom w:val="0"/>
                                                                                      <w:divBdr>
                                                                                        <w:top w:val="none" w:sz="0" w:space="0" w:color="auto"/>
                                                                                        <w:left w:val="none" w:sz="0" w:space="0" w:color="auto"/>
                                                                                        <w:bottom w:val="none" w:sz="0" w:space="0" w:color="auto"/>
                                                                                        <w:right w:val="none" w:sz="0" w:space="0" w:color="auto"/>
                                                                                      </w:divBdr>
                                                                                      <w:divsChild>
                                                                                        <w:div w:id="1889798943">
                                                                                          <w:marLeft w:val="0"/>
                                                                                          <w:marRight w:val="0"/>
                                                                                          <w:marTop w:val="0"/>
                                                                                          <w:marBottom w:val="0"/>
                                                                                          <w:divBdr>
                                                                                            <w:top w:val="none" w:sz="0" w:space="0" w:color="auto"/>
                                                                                            <w:left w:val="none" w:sz="0" w:space="0" w:color="auto"/>
                                                                                            <w:bottom w:val="none" w:sz="0" w:space="0" w:color="auto"/>
                                                                                            <w:right w:val="none" w:sz="0" w:space="0" w:color="auto"/>
                                                                                          </w:divBdr>
                                                                                          <w:divsChild>
                                                                                            <w:div w:id="75443559">
                                                                                              <w:marLeft w:val="0"/>
                                                                                              <w:marRight w:val="0"/>
                                                                                              <w:marTop w:val="0"/>
                                                                                              <w:marBottom w:val="0"/>
                                                                                              <w:divBdr>
                                                                                                <w:top w:val="none" w:sz="0" w:space="0" w:color="auto"/>
                                                                                                <w:left w:val="none" w:sz="0" w:space="0" w:color="auto"/>
                                                                                                <w:bottom w:val="none" w:sz="0" w:space="0" w:color="auto"/>
                                                                                                <w:right w:val="none" w:sz="0" w:space="0" w:color="auto"/>
                                                                                              </w:divBdr>
                                                                                              <w:divsChild>
                                                                                                <w:div w:id="712847116">
                                                                                                  <w:marLeft w:val="0"/>
                                                                                                  <w:marRight w:val="0"/>
                                                                                                  <w:marTop w:val="0"/>
                                                                                                  <w:marBottom w:val="0"/>
                                                                                                  <w:divBdr>
                                                                                                    <w:top w:val="none" w:sz="0" w:space="0" w:color="auto"/>
                                                                                                    <w:left w:val="none" w:sz="0" w:space="0" w:color="auto"/>
                                                                                                    <w:bottom w:val="none" w:sz="0" w:space="0" w:color="auto"/>
                                                                                                    <w:right w:val="none" w:sz="0" w:space="0" w:color="auto"/>
                                                                                                  </w:divBdr>
                                                                                                  <w:divsChild>
                                                                                                    <w:div w:id="960038496">
                                                                                                      <w:marLeft w:val="0"/>
                                                                                                      <w:marRight w:val="0"/>
                                                                                                      <w:marTop w:val="0"/>
                                                                                                      <w:marBottom w:val="0"/>
                                                                                                      <w:divBdr>
                                                                                                        <w:top w:val="none" w:sz="0" w:space="0" w:color="auto"/>
                                                                                                        <w:left w:val="none" w:sz="0" w:space="0" w:color="auto"/>
                                                                                                        <w:bottom w:val="none" w:sz="0" w:space="0" w:color="auto"/>
                                                                                                        <w:right w:val="none" w:sz="0" w:space="0" w:color="auto"/>
                                                                                                      </w:divBdr>
                                                                                                      <w:divsChild>
                                                                                                        <w:div w:id="762535684">
                                                                                                          <w:marLeft w:val="0"/>
                                                                                                          <w:marRight w:val="0"/>
                                                                                                          <w:marTop w:val="0"/>
                                                                                                          <w:marBottom w:val="0"/>
                                                                                                          <w:divBdr>
                                                                                                            <w:top w:val="none" w:sz="0" w:space="0" w:color="auto"/>
                                                                                                            <w:left w:val="none" w:sz="0" w:space="0" w:color="auto"/>
                                                                                                            <w:bottom w:val="none" w:sz="0" w:space="0" w:color="auto"/>
                                                                                                            <w:right w:val="none" w:sz="0" w:space="0" w:color="auto"/>
                                                                                                          </w:divBdr>
                                                                                                          <w:divsChild>
                                                                                                            <w:div w:id="2040619159">
                                                                                                              <w:marLeft w:val="0"/>
                                                                                                              <w:marRight w:val="0"/>
                                                                                                              <w:marTop w:val="0"/>
                                                                                                              <w:marBottom w:val="0"/>
                                                                                                              <w:divBdr>
                                                                                                                <w:top w:val="none" w:sz="0" w:space="0" w:color="auto"/>
                                                                                                                <w:left w:val="none" w:sz="0" w:space="0" w:color="auto"/>
                                                                                                                <w:bottom w:val="none" w:sz="0" w:space="0" w:color="auto"/>
                                                                                                                <w:right w:val="none" w:sz="0" w:space="0" w:color="auto"/>
                                                                                                              </w:divBdr>
                                                                                                              <w:divsChild>
                                                                                                                <w:div w:id="1417435232">
                                                                                                                  <w:marLeft w:val="0"/>
                                                                                                                  <w:marRight w:val="0"/>
                                                                                                                  <w:marTop w:val="0"/>
                                                                                                                  <w:marBottom w:val="0"/>
                                                                                                                  <w:divBdr>
                                                                                                                    <w:top w:val="none" w:sz="0" w:space="0" w:color="auto"/>
                                                                                                                    <w:left w:val="none" w:sz="0" w:space="0" w:color="auto"/>
                                                                                                                    <w:bottom w:val="none" w:sz="0" w:space="0" w:color="auto"/>
                                                                                                                    <w:right w:val="none" w:sz="0" w:space="0" w:color="auto"/>
                                                                                                                  </w:divBdr>
                                                                                                                  <w:divsChild>
                                                                                                                    <w:div w:id="1995328239">
                                                                                                                      <w:marLeft w:val="0"/>
                                                                                                                      <w:marRight w:val="0"/>
                                                                                                                      <w:marTop w:val="0"/>
                                                                                                                      <w:marBottom w:val="0"/>
                                                                                                                      <w:divBdr>
                                                                                                                        <w:top w:val="none" w:sz="0" w:space="0" w:color="auto"/>
                                                                                                                        <w:left w:val="none" w:sz="0" w:space="0" w:color="auto"/>
                                                                                                                        <w:bottom w:val="none" w:sz="0" w:space="0" w:color="auto"/>
                                                                                                                        <w:right w:val="none" w:sz="0" w:space="0" w:color="auto"/>
                                                                                                                      </w:divBdr>
                                                                                                                      <w:divsChild>
                                                                                                                        <w:div w:id="2101024666">
                                                                                                                          <w:marLeft w:val="0"/>
                                                                                                                          <w:marRight w:val="0"/>
                                                                                                                          <w:marTop w:val="0"/>
                                                                                                                          <w:marBottom w:val="0"/>
                                                                                                                          <w:divBdr>
                                                                                                                            <w:top w:val="none" w:sz="0" w:space="0" w:color="auto"/>
                                                                                                                            <w:left w:val="none" w:sz="0" w:space="0" w:color="auto"/>
                                                                                                                            <w:bottom w:val="none" w:sz="0" w:space="0" w:color="auto"/>
                                                                                                                            <w:right w:val="none" w:sz="0" w:space="0" w:color="auto"/>
                                                                                                                          </w:divBdr>
                                                                                                                          <w:divsChild>
                                                                                                                            <w:div w:id="1610162682">
                                                                                                                              <w:marLeft w:val="0"/>
                                                                                                                              <w:marRight w:val="0"/>
                                                                                                                              <w:marTop w:val="0"/>
                                                                                                                              <w:marBottom w:val="0"/>
                                                                                                                              <w:divBdr>
                                                                                                                                <w:top w:val="none" w:sz="0" w:space="0" w:color="auto"/>
                                                                                                                                <w:left w:val="none" w:sz="0" w:space="0" w:color="auto"/>
                                                                                                                                <w:bottom w:val="none" w:sz="0" w:space="0" w:color="auto"/>
                                                                                                                                <w:right w:val="none" w:sz="0" w:space="0" w:color="auto"/>
                                                                                                                              </w:divBdr>
                                                                                                                              <w:divsChild>
                                                                                                                                <w:div w:id="1827553017">
                                                                                                                                  <w:marLeft w:val="0"/>
                                                                                                                                  <w:marRight w:val="0"/>
                                                                                                                                  <w:marTop w:val="0"/>
                                                                                                                                  <w:marBottom w:val="0"/>
                                                                                                                                  <w:divBdr>
                                                                                                                                    <w:top w:val="none" w:sz="0" w:space="0" w:color="auto"/>
                                                                                                                                    <w:left w:val="none" w:sz="0" w:space="0" w:color="auto"/>
                                                                                                                                    <w:bottom w:val="none" w:sz="0" w:space="0" w:color="auto"/>
                                                                                                                                    <w:right w:val="none" w:sz="0" w:space="0" w:color="auto"/>
                                                                                                                                  </w:divBdr>
                                                                                                                                  <w:divsChild>
                                                                                                                                    <w:div w:id="1748530387">
                                                                                                                                      <w:marLeft w:val="0"/>
                                                                                                                                      <w:marRight w:val="0"/>
                                                                                                                                      <w:marTop w:val="0"/>
                                                                                                                                      <w:marBottom w:val="0"/>
                                                                                                                                      <w:divBdr>
                                                                                                                                        <w:top w:val="none" w:sz="0" w:space="0" w:color="auto"/>
                                                                                                                                        <w:left w:val="none" w:sz="0" w:space="0" w:color="auto"/>
                                                                                                                                        <w:bottom w:val="none" w:sz="0" w:space="0" w:color="auto"/>
                                                                                                                                        <w:right w:val="none" w:sz="0" w:space="0" w:color="auto"/>
                                                                                                                                      </w:divBdr>
                                                                                                                                      <w:divsChild>
                                                                                                                                        <w:div w:id="40402015">
                                                                                                                                          <w:marLeft w:val="0"/>
                                                                                                                                          <w:marRight w:val="0"/>
                                                                                                                                          <w:marTop w:val="0"/>
                                                                                                                                          <w:marBottom w:val="0"/>
                                                                                                                                          <w:divBdr>
                                                                                                                                            <w:top w:val="none" w:sz="0" w:space="0" w:color="auto"/>
                                                                                                                                            <w:left w:val="none" w:sz="0" w:space="0" w:color="auto"/>
                                                                                                                                            <w:bottom w:val="none" w:sz="0" w:space="0" w:color="auto"/>
                                                                                                                                            <w:right w:val="none" w:sz="0" w:space="0" w:color="auto"/>
                                                                                                                                          </w:divBdr>
                                                                                                                                          <w:divsChild>
                                                                                                                                            <w:div w:id="7832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483143">
      <w:bodyDiv w:val="1"/>
      <w:marLeft w:val="0"/>
      <w:marRight w:val="0"/>
      <w:marTop w:val="0"/>
      <w:marBottom w:val="0"/>
      <w:divBdr>
        <w:top w:val="none" w:sz="0" w:space="0" w:color="auto"/>
        <w:left w:val="none" w:sz="0" w:space="0" w:color="auto"/>
        <w:bottom w:val="none" w:sz="0" w:space="0" w:color="auto"/>
        <w:right w:val="none" w:sz="0" w:space="0" w:color="auto"/>
      </w:divBdr>
    </w:div>
    <w:div w:id="1700397375">
      <w:bodyDiv w:val="1"/>
      <w:marLeft w:val="0"/>
      <w:marRight w:val="0"/>
      <w:marTop w:val="0"/>
      <w:marBottom w:val="0"/>
      <w:divBdr>
        <w:top w:val="none" w:sz="0" w:space="0" w:color="auto"/>
        <w:left w:val="none" w:sz="0" w:space="0" w:color="auto"/>
        <w:bottom w:val="none" w:sz="0" w:space="0" w:color="auto"/>
        <w:right w:val="none" w:sz="0" w:space="0" w:color="auto"/>
      </w:divBdr>
    </w:div>
    <w:div w:id="1702974127">
      <w:bodyDiv w:val="1"/>
      <w:marLeft w:val="0"/>
      <w:marRight w:val="0"/>
      <w:marTop w:val="120"/>
      <w:marBottom w:val="0"/>
      <w:divBdr>
        <w:top w:val="none" w:sz="0" w:space="0" w:color="auto"/>
        <w:left w:val="none" w:sz="0" w:space="0" w:color="auto"/>
        <w:bottom w:val="none" w:sz="0" w:space="0" w:color="auto"/>
        <w:right w:val="none" w:sz="0" w:space="0" w:color="auto"/>
      </w:divBdr>
      <w:divsChild>
        <w:div w:id="714741117">
          <w:marLeft w:val="0"/>
          <w:marRight w:val="0"/>
          <w:marTop w:val="0"/>
          <w:marBottom w:val="0"/>
          <w:divBdr>
            <w:top w:val="none" w:sz="0" w:space="0" w:color="auto"/>
            <w:left w:val="none" w:sz="0" w:space="0" w:color="auto"/>
            <w:bottom w:val="none" w:sz="0" w:space="0" w:color="auto"/>
            <w:right w:val="none" w:sz="0" w:space="0" w:color="auto"/>
          </w:divBdr>
          <w:divsChild>
            <w:div w:id="1477452260">
              <w:marLeft w:val="0"/>
              <w:marRight w:val="0"/>
              <w:marTop w:val="0"/>
              <w:marBottom w:val="0"/>
              <w:divBdr>
                <w:top w:val="none" w:sz="0" w:space="0" w:color="auto"/>
                <w:left w:val="none" w:sz="0" w:space="0" w:color="auto"/>
                <w:bottom w:val="none" w:sz="0" w:space="0" w:color="auto"/>
                <w:right w:val="none" w:sz="0" w:space="0" w:color="auto"/>
              </w:divBdr>
              <w:divsChild>
                <w:div w:id="653217266">
                  <w:marLeft w:val="0"/>
                  <w:marRight w:val="0"/>
                  <w:marTop w:val="0"/>
                  <w:marBottom w:val="0"/>
                  <w:divBdr>
                    <w:top w:val="single" w:sz="2" w:space="0" w:color="888888"/>
                    <w:left w:val="single" w:sz="2" w:space="0" w:color="888888"/>
                    <w:bottom w:val="single" w:sz="2" w:space="0" w:color="888888"/>
                    <w:right w:val="single" w:sz="2" w:space="0" w:color="888888"/>
                  </w:divBdr>
                  <w:divsChild>
                    <w:div w:id="1311982701">
                      <w:marLeft w:val="0"/>
                      <w:marRight w:val="0"/>
                      <w:marTop w:val="0"/>
                      <w:marBottom w:val="0"/>
                      <w:divBdr>
                        <w:top w:val="none" w:sz="0" w:space="0" w:color="auto"/>
                        <w:left w:val="none" w:sz="0" w:space="0" w:color="auto"/>
                        <w:bottom w:val="none" w:sz="0" w:space="0" w:color="auto"/>
                        <w:right w:val="none" w:sz="0" w:space="0" w:color="auto"/>
                      </w:divBdr>
                      <w:divsChild>
                        <w:div w:id="2127382598">
                          <w:marLeft w:val="0"/>
                          <w:marRight w:val="0"/>
                          <w:marTop w:val="0"/>
                          <w:marBottom w:val="0"/>
                          <w:divBdr>
                            <w:top w:val="none" w:sz="0" w:space="0" w:color="auto"/>
                            <w:left w:val="none" w:sz="0" w:space="0" w:color="auto"/>
                            <w:bottom w:val="none" w:sz="0" w:space="0" w:color="auto"/>
                            <w:right w:val="none" w:sz="0" w:space="0" w:color="auto"/>
                          </w:divBdr>
                          <w:divsChild>
                            <w:div w:id="26873757">
                              <w:marLeft w:val="0"/>
                              <w:marRight w:val="0"/>
                              <w:marTop w:val="0"/>
                              <w:marBottom w:val="0"/>
                              <w:divBdr>
                                <w:top w:val="none" w:sz="0" w:space="0" w:color="auto"/>
                                <w:left w:val="none" w:sz="0" w:space="0" w:color="auto"/>
                                <w:bottom w:val="none" w:sz="0" w:space="0" w:color="auto"/>
                                <w:right w:val="none" w:sz="0" w:space="0" w:color="auto"/>
                              </w:divBdr>
                              <w:divsChild>
                                <w:div w:id="360013637">
                                  <w:marLeft w:val="0"/>
                                  <w:marRight w:val="0"/>
                                  <w:marTop w:val="0"/>
                                  <w:marBottom w:val="0"/>
                                  <w:divBdr>
                                    <w:top w:val="none" w:sz="0" w:space="0" w:color="auto"/>
                                    <w:left w:val="none" w:sz="0" w:space="0" w:color="auto"/>
                                    <w:bottom w:val="none" w:sz="0" w:space="0" w:color="auto"/>
                                    <w:right w:val="none" w:sz="0" w:space="0" w:color="auto"/>
                                  </w:divBdr>
                                  <w:divsChild>
                                    <w:div w:id="1310212351">
                                      <w:marLeft w:val="0"/>
                                      <w:marRight w:val="0"/>
                                      <w:marTop w:val="0"/>
                                      <w:marBottom w:val="0"/>
                                      <w:divBdr>
                                        <w:top w:val="none" w:sz="0" w:space="0" w:color="auto"/>
                                        <w:left w:val="none" w:sz="0" w:space="0" w:color="auto"/>
                                        <w:bottom w:val="none" w:sz="0" w:space="0" w:color="auto"/>
                                        <w:right w:val="none" w:sz="0" w:space="0" w:color="auto"/>
                                      </w:divBdr>
                                      <w:divsChild>
                                        <w:div w:id="1009138174">
                                          <w:marLeft w:val="0"/>
                                          <w:marRight w:val="0"/>
                                          <w:marTop w:val="0"/>
                                          <w:marBottom w:val="0"/>
                                          <w:divBdr>
                                            <w:top w:val="none" w:sz="0" w:space="0" w:color="auto"/>
                                            <w:left w:val="none" w:sz="0" w:space="0" w:color="auto"/>
                                            <w:bottom w:val="none" w:sz="0" w:space="0" w:color="auto"/>
                                            <w:right w:val="none" w:sz="0" w:space="0" w:color="auto"/>
                                          </w:divBdr>
                                          <w:divsChild>
                                            <w:div w:id="1918394159">
                                              <w:marLeft w:val="0"/>
                                              <w:marRight w:val="0"/>
                                              <w:marTop w:val="0"/>
                                              <w:marBottom w:val="0"/>
                                              <w:divBdr>
                                                <w:top w:val="none" w:sz="0" w:space="0" w:color="auto"/>
                                                <w:left w:val="none" w:sz="0" w:space="0" w:color="auto"/>
                                                <w:bottom w:val="none" w:sz="0" w:space="0" w:color="auto"/>
                                                <w:right w:val="none" w:sz="0" w:space="0" w:color="auto"/>
                                              </w:divBdr>
                                              <w:divsChild>
                                                <w:div w:id="1079251211">
                                                  <w:marLeft w:val="0"/>
                                                  <w:marRight w:val="0"/>
                                                  <w:marTop w:val="0"/>
                                                  <w:marBottom w:val="0"/>
                                                  <w:divBdr>
                                                    <w:top w:val="none" w:sz="0" w:space="0" w:color="auto"/>
                                                    <w:left w:val="none" w:sz="0" w:space="0" w:color="auto"/>
                                                    <w:bottom w:val="none" w:sz="0" w:space="0" w:color="auto"/>
                                                    <w:right w:val="none" w:sz="0" w:space="0" w:color="auto"/>
                                                  </w:divBdr>
                                                  <w:divsChild>
                                                    <w:div w:id="740373736">
                                                      <w:marLeft w:val="0"/>
                                                      <w:marRight w:val="0"/>
                                                      <w:marTop w:val="0"/>
                                                      <w:marBottom w:val="0"/>
                                                      <w:divBdr>
                                                        <w:top w:val="none" w:sz="0" w:space="0" w:color="auto"/>
                                                        <w:left w:val="none" w:sz="0" w:space="0" w:color="auto"/>
                                                        <w:bottom w:val="none" w:sz="0" w:space="0" w:color="auto"/>
                                                        <w:right w:val="none" w:sz="0" w:space="0" w:color="auto"/>
                                                      </w:divBdr>
                                                      <w:divsChild>
                                                        <w:div w:id="1472014653">
                                                          <w:marLeft w:val="0"/>
                                                          <w:marRight w:val="0"/>
                                                          <w:marTop w:val="0"/>
                                                          <w:marBottom w:val="0"/>
                                                          <w:divBdr>
                                                            <w:top w:val="none" w:sz="0" w:space="0" w:color="auto"/>
                                                            <w:left w:val="none" w:sz="0" w:space="0" w:color="auto"/>
                                                            <w:bottom w:val="none" w:sz="0" w:space="0" w:color="auto"/>
                                                            <w:right w:val="none" w:sz="0" w:space="0" w:color="auto"/>
                                                          </w:divBdr>
                                                          <w:divsChild>
                                                            <w:div w:id="1105147680">
                                                              <w:marLeft w:val="0"/>
                                                              <w:marRight w:val="0"/>
                                                              <w:marTop w:val="0"/>
                                                              <w:marBottom w:val="0"/>
                                                              <w:divBdr>
                                                                <w:top w:val="none" w:sz="0" w:space="0" w:color="auto"/>
                                                                <w:left w:val="none" w:sz="0" w:space="0" w:color="auto"/>
                                                                <w:bottom w:val="none" w:sz="0" w:space="0" w:color="auto"/>
                                                                <w:right w:val="none" w:sz="0" w:space="0" w:color="auto"/>
                                                              </w:divBdr>
                                                              <w:divsChild>
                                                                <w:div w:id="617176366">
                                                                  <w:marLeft w:val="0"/>
                                                                  <w:marRight w:val="0"/>
                                                                  <w:marTop w:val="0"/>
                                                                  <w:marBottom w:val="0"/>
                                                                  <w:divBdr>
                                                                    <w:top w:val="none" w:sz="0" w:space="0" w:color="auto"/>
                                                                    <w:left w:val="none" w:sz="0" w:space="0" w:color="auto"/>
                                                                    <w:bottom w:val="none" w:sz="0" w:space="0" w:color="auto"/>
                                                                    <w:right w:val="none" w:sz="0" w:space="0" w:color="auto"/>
                                                                  </w:divBdr>
                                                                  <w:divsChild>
                                                                    <w:div w:id="27684009">
                                                                      <w:marLeft w:val="0"/>
                                                                      <w:marRight w:val="0"/>
                                                                      <w:marTop w:val="0"/>
                                                                      <w:marBottom w:val="0"/>
                                                                      <w:divBdr>
                                                                        <w:top w:val="none" w:sz="0" w:space="0" w:color="auto"/>
                                                                        <w:left w:val="none" w:sz="0" w:space="0" w:color="auto"/>
                                                                        <w:bottom w:val="none" w:sz="0" w:space="0" w:color="auto"/>
                                                                        <w:right w:val="none" w:sz="0" w:space="0" w:color="auto"/>
                                                                      </w:divBdr>
                                                                      <w:divsChild>
                                                                        <w:div w:id="823817057">
                                                                          <w:marLeft w:val="0"/>
                                                                          <w:marRight w:val="0"/>
                                                                          <w:marTop w:val="0"/>
                                                                          <w:marBottom w:val="0"/>
                                                                          <w:divBdr>
                                                                            <w:top w:val="none" w:sz="0" w:space="0" w:color="auto"/>
                                                                            <w:left w:val="none" w:sz="0" w:space="0" w:color="auto"/>
                                                                            <w:bottom w:val="none" w:sz="0" w:space="0" w:color="auto"/>
                                                                            <w:right w:val="none" w:sz="0" w:space="0" w:color="auto"/>
                                                                          </w:divBdr>
                                                                          <w:divsChild>
                                                                            <w:div w:id="569852360">
                                                                              <w:marLeft w:val="0"/>
                                                                              <w:marRight w:val="0"/>
                                                                              <w:marTop w:val="0"/>
                                                                              <w:marBottom w:val="0"/>
                                                                              <w:divBdr>
                                                                                <w:top w:val="none" w:sz="0" w:space="0" w:color="auto"/>
                                                                                <w:left w:val="none" w:sz="0" w:space="0" w:color="auto"/>
                                                                                <w:bottom w:val="none" w:sz="0" w:space="0" w:color="auto"/>
                                                                                <w:right w:val="none" w:sz="0" w:space="0" w:color="auto"/>
                                                                              </w:divBdr>
                                                                              <w:divsChild>
                                                                                <w:div w:id="1089232984">
                                                                                  <w:marLeft w:val="0"/>
                                                                                  <w:marRight w:val="0"/>
                                                                                  <w:marTop w:val="0"/>
                                                                                  <w:marBottom w:val="0"/>
                                                                                  <w:divBdr>
                                                                                    <w:top w:val="none" w:sz="0" w:space="0" w:color="auto"/>
                                                                                    <w:left w:val="none" w:sz="0" w:space="0" w:color="auto"/>
                                                                                    <w:bottom w:val="none" w:sz="0" w:space="0" w:color="auto"/>
                                                                                    <w:right w:val="none" w:sz="0" w:space="0" w:color="auto"/>
                                                                                  </w:divBdr>
                                                                                  <w:divsChild>
                                                                                    <w:div w:id="1928924776">
                                                                                      <w:marLeft w:val="0"/>
                                                                                      <w:marRight w:val="0"/>
                                                                                      <w:marTop w:val="0"/>
                                                                                      <w:marBottom w:val="0"/>
                                                                                      <w:divBdr>
                                                                                        <w:top w:val="none" w:sz="0" w:space="0" w:color="auto"/>
                                                                                        <w:left w:val="none" w:sz="0" w:space="0" w:color="auto"/>
                                                                                        <w:bottom w:val="none" w:sz="0" w:space="0" w:color="auto"/>
                                                                                        <w:right w:val="none" w:sz="0" w:space="0" w:color="auto"/>
                                                                                      </w:divBdr>
                                                                                      <w:divsChild>
                                                                                        <w:div w:id="800419073">
                                                                                          <w:marLeft w:val="0"/>
                                                                                          <w:marRight w:val="0"/>
                                                                                          <w:marTop w:val="0"/>
                                                                                          <w:marBottom w:val="0"/>
                                                                                          <w:divBdr>
                                                                                            <w:top w:val="single" w:sz="2" w:space="0" w:color="888888"/>
                                                                                            <w:left w:val="single" w:sz="2" w:space="0" w:color="888888"/>
                                                                                            <w:bottom w:val="single" w:sz="2" w:space="0" w:color="888888"/>
                                                                                            <w:right w:val="single" w:sz="2" w:space="0" w:color="888888"/>
                                                                                          </w:divBdr>
                                                                                          <w:divsChild>
                                                                                            <w:div w:id="1426882033">
                                                                                              <w:marLeft w:val="0"/>
                                                                                              <w:marRight w:val="0"/>
                                                                                              <w:marTop w:val="0"/>
                                                                                              <w:marBottom w:val="0"/>
                                                                                              <w:divBdr>
                                                                                                <w:top w:val="none" w:sz="0" w:space="0" w:color="auto"/>
                                                                                                <w:left w:val="none" w:sz="0" w:space="0" w:color="auto"/>
                                                                                                <w:bottom w:val="none" w:sz="0" w:space="0" w:color="auto"/>
                                                                                                <w:right w:val="none" w:sz="0" w:space="0" w:color="auto"/>
                                                                                              </w:divBdr>
                                                                                              <w:divsChild>
                                                                                                <w:div w:id="1113674903">
                                                                                                  <w:marLeft w:val="0"/>
                                                                                                  <w:marRight w:val="0"/>
                                                                                                  <w:marTop w:val="0"/>
                                                                                                  <w:marBottom w:val="0"/>
                                                                                                  <w:divBdr>
                                                                                                    <w:top w:val="none" w:sz="0" w:space="0" w:color="auto"/>
                                                                                                    <w:left w:val="none" w:sz="0" w:space="0" w:color="auto"/>
                                                                                                    <w:bottom w:val="none" w:sz="0" w:space="0" w:color="auto"/>
                                                                                                    <w:right w:val="none" w:sz="0" w:space="0" w:color="auto"/>
                                                                                                  </w:divBdr>
                                                                                                  <w:divsChild>
                                                                                                    <w:div w:id="1226113146">
                                                                                                      <w:marLeft w:val="0"/>
                                                                                                      <w:marRight w:val="0"/>
                                                                                                      <w:marTop w:val="0"/>
                                                                                                      <w:marBottom w:val="0"/>
                                                                                                      <w:divBdr>
                                                                                                        <w:top w:val="none" w:sz="0" w:space="0" w:color="auto"/>
                                                                                                        <w:left w:val="none" w:sz="0" w:space="0" w:color="auto"/>
                                                                                                        <w:bottom w:val="none" w:sz="0" w:space="0" w:color="auto"/>
                                                                                                        <w:right w:val="none" w:sz="0" w:space="0" w:color="auto"/>
                                                                                                      </w:divBdr>
                                                                                                      <w:divsChild>
                                                                                                        <w:div w:id="524514671">
                                                                                                          <w:marLeft w:val="0"/>
                                                                                                          <w:marRight w:val="0"/>
                                                                                                          <w:marTop w:val="0"/>
                                                                                                          <w:marBottom w:val="0"/>
                                                                                                          <w:divBdr>
                                                                                                            <w:top w:val="none" w:sz="0" w:space="0" w:color="auto"/>
                                                                                                            <w:left w:val="single" w:sz="6" w:space="0" w:color="C2C7D3"/>
                                                                                                            <w:bottom w:val="none" w:sz="0" w:space="0" w:color="auto"/>
                                                                                                            <w:right w:val="none" w:sz="0" w:space="0" w:color="auto"/>
                                                                                                          </w:divBdr>
                                                                                                          <w:divsChild>
                                                                                                            <w:div w:id="1495682928">
                                                                                                              <w:marLeft w:val="0"/>
                                                                                                              <w:marRight w:val="0"/>
                                                                                                              <w:marTop w:val="0"/>
                                                                                                              <w:marBottom w:val="0"/>
                                                                                                              <w:divBdr>
                                                                                                                <w:top w:val="none" w:sz="0" w:space="0" w:color="auto"/>
                                                                                                                <w:left w:val="single" w:sz="6" w:space="4" w:color="BFC6C9"/>
                                                                                                                <w:bottom w:val="single" w:sz="6" w:space="2" w:color="BFC6C9"/>
                                                                                                                <w:right w:val="single" w:sz="6" w:space="4" w:color="BFC6C9"/>
                                                                                                              </w:divBdr>
                                                                                                              <w:divsChild>
                                                                                                                <w:div w:id="1651978412">
                                                                                                                  <w:marLeft w:val="0"/>
                                                                                                                  <w:marRight w:val="0"/>
                                                                                                                  <w:marTop w:val="0"/>
                                                                                                                  <w:marBottom w:val="0"/>
                                                                                                                  <w:divBdr>
                                                                                                                    <w:top w:val="none" w:sz="0" w:space="0" w:color="auto"/>
                                                                                                                    <w:left w:val="none" w:sz="0" w:space="0" w:color="auto"/>
                                                                                                                    <w:bottom w:val="none" w:sz="0" w:space="0" w:color="auto"/>
                                                                                                                    <w:right w:val="none" w:sz="0" w:space="0" w:color="auto"/>
                                                                                                                  </w:divBdr>
                                                                                                                  <w:divsChild>
                                                                                                                    <w:div w:id="524904508">
                                                                                                                      <w:marLeft w:val="0"/>
                                                                                                                      <w:marRight w:val="0"/>
                                                                                                                      <w:marTop w:val="0"/>
                                                                                                                      <w:marBottom w:val="0"/>
                                                                                                                      <w:divBdr>
                                                                                                                        <w:top w:val="none" w:sz="0" w:space="0" w:color="auto"/>
                                                                                                                        <w:left w:val="none" w:sz="0" w:space="0" w:color="auto"/>
                                                                                                                        <w:bottom w:val="none" w:sz="0" w:space="0" w:color="auto"/>
                                                                                                                        <w:right w:val="none" w:sz="0" w:space="0" w:color="auto"/>
                                                                                                                      </w:divBdr>
                                                                                                                      <w:divsChild>
                                                                                                                        <w:div w:id="519666514">
                                                                                                                          <w:marLeft w:val="0"/>
                                                                                                                          <w:marRight w:val="0"/>
                                                                                                                          <w:marTop w:val="0"/>
                                                                                                                          <w:marBottom w:val="0"/>
                                                                                                                          <w:divBdr>
                                                                                                                            <w:top w:val="none" w:sz="0" w:space="0" w:color="auto"/>
                                                                                                                            <w:left w:val="none" w:sz="0" w:space="0" w:color="auto"/>
                                                                                                                            <w:bottom w:val="none" w:sz="0" w:space="0" w:color="auto"/>
                                                                                                                            <w:right w:val="none" w:sz="0" w:space="0" w:color="auto"/>
                                                                                                                          </w:divBdr>
                                                                                                                          <w:divsChild>
                                                                                                                            <w:div w:id="1283461375">
                                                                                                                              <w:marLeft w:val="0"/>
                                                                                                                              <w:marRight w:val="0"/>
                                                                                                                              <w:marTop w:val="0"/>
                                                                                                                              <w:marBottom w:val="0"/>
                                                                                                                              <w:divBdr>
                                                                                                                                <w:top w:val="none" w:sz="0" w:space="0" w:color="auto"/>
                                                                                                                                <w:left w:val="single" w:sz="6" w:space="0" w:color="C2C7D3"/>
                                                                                                                                <w:bottom w:val="none" w:sz="0" w:space="0" w:color="auto"/>
                                                                                                                                <w:right w:val="none" w:sz="0" w:space="0" w:color="auto"/>
                                                                                                                              </w:divBdr>
                                                                                                                              <w:divsChild>
                                                                                                                                <w:div w:id="364990805">
                                                                                                                                  <w:marLeft w:val="0"/>
                                                                                                                                  <w:marRight w:val="0"/>
                                                                                                                                  <w:marTop w:val="0"/>
                                                                                                                                  <w:marBottom w:val="0"/>
                                                                                                                                  <w:divBdr>
                                                                                                                                    <w:top w:val="none" w:sz="0" w:space="0" w:color="auto"/>
                                                                                                                                    <w:left w:val="single" w:sz="6" w:space="4" w:color="BFC6C9"/>
                                                                                                                                    <w:bottom w:val="single" w:sz="6" w:space="2" w:color="BFC6C9"/>
                                                                                                                                    <w:right w:val="single" w:sz="6" w:space="4" w:color="BFC6C9"/>
                                                                                                                                  </w:divBdr>
                                                                                                                                  <w:divsChild>
                                                                                                                                    <w:div w:id="294914830">
                                                                                                                                      <w:marLeft w:val="0"/>
                                                                                                                                      <w:marRight w:val="0"/>
                                                                                                                                      <w:marTop w:val="0"/>
                                                                                                                                      <w:marBottom w:val="0"/>
                                                                                                                                      <w:divBdr>
                                                                                                                                        <w:top w:val="none" w:sz="0" w:space="0" w:color="auto"/>
                                                                                                                                        <w:left w:val="none" w:sz="0" w:space="0" w:color="auto"/>
                                                                                                                                        <w:bottom w:val="none" w:sz="0" w:space="0" w:color="auto"/>
                                                                                                                                        <w:right w:val="none" w:sz="0" w:space="0" w:color="auto"/>
                                                                                                                                      </w:divBdr>
                                                                                                                                      <w:divsChild>
                                                                                                                                        <w:div w:id="1893616282">
                                                                                                                                          <w:marLeft w:val="0"/>
                                                                                                                                          <w:marRight w:val="0"/>
                                                                                                                                          <w:marTop w:val="0"/>
                                                                                                                                          <w:marBottom w:val="0"/>
                                                                                                                                          <w:divBdr>
                                                                                                                                            <w:top w:val="none" w:sz="0" w:space="0" w:color="auto"/>
                                                                                                                                            <w:left w:val="none" w:sz="0" w:space="0" w:color="auto"/>
                                                                                                                                            <w:bottom w:val="none" w:sz="0" w:space="0" w:color="auto"/>
                                                                                                                                            <w:right w:val="none" w:sz="0" w:space="0" w:color="auto"/>
                                                                                                                                          </w:divBdr>
                                                                                                                                          <w:divsChild>
                                                                                                                                            <w:div w:id="145821069">
                                                                                                                                              <w:marLeft w:val="0"/>
                                                                                                                                              <w:marRight w:val="0"/>
                                                                                                                                              <w:marTop w:val="0"/>
                                                                                                                                              <w:marBottom w:val="0"/>
                                                                                                                                              <w:divBdr>
                                                                                                                                                <w:top w:val="none" w:sz="0" w:space="0" w:color="auto"/>
                                                                                                                                                <w:left w:val="none" w:sz="0" w:space="0" w:color="auto"/>
                                                                                                                                                <w:bottom w:val="none" w:sz="0" w:space="0" w:color="auto"/>
                                                                                                                                                <w:right w:val="none" w:sz="0" w:space="0" w:color="auto"/>
                                                                                                                                              </w:divBdr>
                                                                                                                                              <w:divsChild>
                                                                                                                                                <w:div w:id="138116408">
                                                                                                                                                  <w:marLeft w:val="0"/>
                                                                                                                                                  <w:marRight w:val="0"/>
                                                                                                                                                  <w:marTop w:val="0"/>
                                                                                                                                                  <w:marBottom w:val="0"/>
                                                                                                                                                  <w:divBdr>
                                                                                                                                                    <w:top w:val="none" w:sz="0" w:space="0" w:color="auto"/>
                                                                                                                                                    <w:left w:val="none" w:sz="0" w:space="0" w:color="auto"/>
                                                                                                                                                    <w:bottom w:val="none" w:sz="0" w:space="0" w:color="auto"/>
                                                                                                                                                    <w:right w:val="none" w:sz="0" w:space="0" w:color="auto"/>
                                                                                                                                                  </w:divBdr>
                                                                                                                                                  <w:divsChild>
                                                                                                                                                    <w:div w:id="1716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902107">
      <w:bodyDiv w:val="1"/>
      <w:marLeft w:val="0"/>
      <w:marRight w:val="0"/>
      <w:marTop w:val="0"/>
      <w:marBottom w:val="0"/>
      <w:divBdr>
        <w:top w:val="none" w:sz="0" w:space="0" w:color="auto"/>
        <w:left w:val="none" w:sz="0" w:space="0" w:color="auto"/>
        <w:bottom w:val="none" w:sz="0" w:space="0" w:color="auto"/>
        <w:right w:val="none" w:sz="0" w:space="0" w:color="auto"/>
      </w:divBdr>
    </w:div>
    <w:div w:id="1737702315">
      <w:bodyDiv w:val="1"/>
      <w:marLeft w:val="45"/>
      <w:marRight w:val="45"/>
      <w:marTop w:val="45"/>
      <w:marBottom w:val="45"/>
      <w:divBdr>
        <w:top w:val="none" w:sz="0" w:space="0" w:color="auto"/>
        <w:left w:val="none" w:sz="0" w:space="0" w:color="auto"/>
        <w:bottom w:val="none" w:sz="0" w:space="0" w:color="auto"/>
        <w:right w:val="none" w:sz="0" w:space="0" w:color="auto"/>
      </w:divBdr>
      <w:divsChild>
        <w:div w:id="182728216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38552452">
      <w:bodyDiv w:val="1"/>
      <w:marLeft w:val="45"/>
      <w:marRight w:val="45"/>
      <w:marTop w:val="45"/>
      <w:marBottom w:val="45"/>
      <w:divBdr>
        <w:top w:val="none" w:sz="0" w:space="0" w:color="auto"/>
        <w:left w:val="none" w:sz="0" w:space="0" w:color="auto"/>
        <w:bottom w:val="none" w:sz="0" w:space="0" w:color="auto"/>
        <w:right w:val="none" w:sz="0" w:space="0" w:color="auto"/>
      </w:divBdr>
      <w:divsChild>
        <w:div w:id="99811551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45294837">
      <w:bodyDiv w:val="1"/>
      <w:marLeft w:val="0"/>
      <w:marRight w:val="0"/>
      <w:marTop w:val="0"/>
      <w:marBottom w:val="0"/>
      <w:divBdr>
        <w:top w:val="none" w:sz="0" w:space="0" w:color="auto"/>
        <w:left w:val="none" w:sz="0" w:space="0" w:color="auto"/>
        <w:bottom w:val="none" w:sz="0" w:space="0" w:color="auto"/>
        <w:right w:val="none" w:sz="0" w:space="0" w:color="auto"/>
      </w:divBdr>
    </w:div>
    <w:div w:id="1747149653">
      <w:bodyDiv w:val="1"/>
      <w:marLeft w:val="0"/>
      <w:marRight w:val="0"/>
      <w:marTop w:val="0"/>
      <w:marBottom w:val="0"/>
      <w:divBdr>
        <w:top w:val="none" w:sz="0" w:space="0" w:color="auto"/>
        <w:left w:val="none" w:sz="0" w:space="0" w:color="auto"/>
        <w:bottom w:val="none" w:sz="0" w:space="0" w:color="auto"/>
        <w:right w:val="none" w:sz="0" w:space="0" w:color="auto"/>
      </w:divBdr>
    </w:div>
    <w:div w:id="1749694901">
      <w:bodyDiv w:val="1"/>
      <w:marLeft w:val="0"/>
      <w:marRight w:val="0"/>
      <w:marTop w:val="0"/>
      <w:marBottom w:val="0"/>
      <w:divBdr>
        <w:top w:val="none" w:sz="0" w:space="0" w:color="auto"/>
        <w:left w:val="none" w:sz="0" w:space="0" w:color="auto"/>
        <w:bottom w:val="none" w:sz="0" w:space="0" w:color="auto"/>
        <w:right w:val="none" w:sz="0" w:space="0" w:color="auto"/>
      </w:divBdr>
    </w:div>
    <w:div w:id="1754546320">
      <w:bodyDiv w:val="1"/>
      <w:marLeft w:val="0"/>
      <w:marRight w:val="0"/>
      <w:marTop w:val="0"/>
      <w:marBottom w:val="0"/>
      <w:divBdr>
        <w:top w:val="none" w:sz="0" w:space="0" w:color="auto"/>
        <w:left w:val="none" w:sz="0" w:space="0" w:color="auto"/>
        <w:bottom w:val="none" w:sz="0" w:space="0" w:color="auto"/>
        <w:right w:val="none" w:sz="0" w:space="0" w:color="auto"/>
      </w:divBdr>
      <w:divsChild>
        <w:div w:id="1196575108">
          <w:marLeft w:val="0"/>
          <w:marRight w:val="0"/>
          <w:marTop w:val="0"/>
          <w:marBottom w:val="0"/>
          <w:divBdr>
            <w:top w:val="none" w:sz="0" w:space="0" w:color="auto"/>
            <w:left w:val="none" w:sz="0" w:space="0" w:color="auto"/>
            <w:bottom w:val="none" w:sz="0" w:space="0" w:color="auto"/>
            <w:right w:val="none" w:sz="0" w:space="0" w:color="auto"/>
          </w:divBdr>
          <w:divsChild>
            <w:div w:id="359815973">
              <w:marLeft w:val="0"/>
              <w:marRight w:val="0"/>
              <w:marTop w:val="0"/>
              <w:marBottom w:val="0"/>
              <w:divBdr>
                <w:top w:val="none" w:sz="0" w:space="0" w:color="auto"/>
                <w:left w:val="none" w:sz="0" w:space="0" w:color="auto"/>
                <w:bottom w:val="none" w:sz="0" w:space="0" w:color="auto"/>
                <w:right w:val="none" w:sz="0" w:space="0" w:color="auto"/>
              </w:divBdr>
              <w:divsChild>
                <w:div w:id="575824656">
                  <w:marLeft w:val="0"/>
                  <w:marRight w:val="0"/>
                  <w:marTop w:val="0"/>
                  <w:marBottom w:val="0"/>
                  <w:divBdr>
                    <w:top w:val="none" w:sz="0" w:space="0" w:color="auto"/>
                    <w:left w:val="none" w:sz="0" w:space="0" w:color="auto"/>
                    <w:bottom w:val="none" w:sz="0" w:space="0" w:color="auto"/>
                    <w:right w:val="none" w:sz="0" w:space="0" w:color="auto"/>
                  </w:divBdr>
                  <w:divsChild>
                    <w:div w:id="2099010500">
                      <w:marLeft w:val="0"/>
                      <w:marRight w:val="0"/>
                      <w:marTop w:val="0"/>
                      <w:marBottom w:val="0"/>
                      <w:divBdr>
                        <w:top w:val="none" w:sz="0" w:space="0" w:color="auto"/>
                        <w:left w:val="none" w:sz="0" w:space="0" w:color="auto"/>
                        <w:bottom w:val="none" w:sz="0" w:space="0" w:color="auto"/>
                        <w:right w:val="none" w:sz="0" w:space="0" w:color="auto"/>
                      </w:divBdr>
                      <w:divsChild>
                        <w:div w:id="892421612">
                          <w:marLeft w:val="0"/>
                          <w:marRight w:val="0"/>
                          <w:marTop w:val="0"/>
                          <w:marBottom w:val="600"/>
                          <w:divBdr>
                            <w:top w:val="none" w:sz="0" w:space="0" w:color="auto"/>
                            <w:left w:val="none" w:sz="0" w:space="0" w:color="auto"/>
                            <w:bottom w:val="none" w:sz="0" w:space="0" w:color="auto"/>
                            <w:right w:val="none" w:sz="0" w:space="0" w:color="auto"/>
                          </w:divBdr>
                          <w:divsChild>
                            <w:div w:id="1372681926">
                              <w:marLeft w:val="0"/>
                              <w:marRight w:val="0"/>
                              <w:marTop w:val="0"/>
                              <w:marBottom w:val="0"/>
                              <w:divBdr>
                                <w:top w:val="none" w:sz="0" w:space="0" w:color="auto"/>
                                <w:left w:val="none" w:sz="0" w:space="0" w:color="auto"/>
                                <w:bottom w:val="none" w:sz="0" w:space="0" w:color="auto"/>
                                <w:right w:val="none" w:sz="0" w:space="0" w:color="auto"/>
                              </w:divBdr>
                              <w:divsChild>
                                <w:div w:id="1256480376">
                                  <w:marLeft w:val="0"/>
                                  <w:marRight w:val="0"/>
                                  <w:marTop w:val="0"/>
                                  <w:marBottom w:val="0"/>
                                  <w:divBdr>
                                    <w:top w:val="none" w:sz="0" w:space="0" w:color="auto"/>
                                    <w:left w:val="none" w:sz="0" w:space="0" w:color="auto"/>
                                    <w:bottom w:val="none" w:sz="0" w:space="0" w:color="auto"/>
                                    <w:right w:val="none" w:sz="0" w:space="0" w:color="auto"/>
                                  </w:divBdr>
                                  <w:divsChild>
                                    <w:div w:id="188565454">
                                      <w:marLeft w:val="0"/>
                                      <w:marRight w:val="0"/>
                                      <w:marTop w:val="0"/>
                                      <w:marBottom w:val="0"/>
                                      <w:divBdr>
                                        <w:top w:val="none" w:sz="0" w:space="0" w:color="auto"/>
                                        <w:left w:val="none" w:sz="0" w:space="0" w:color="auto"/>
                                        <w:bottom w:val="none" w:sz="0" w:space="0" w:color="auto"/>
                                        <w:right w:val="none" w:sz="0" w:space="0" w:color="auto"/>
                                      </w:divBdr>
                                      <w:divsChild>
                                        <w:div w:id="1971202138">
                                          <w:marLeft w:val="0"/>
                                          <w:marRight w:val="0"/>
                                          <w:marTop w:val="0"/>
                                          <w:marBottom w:val="0"/>
                                          <w:divBdr>
                                            <w:top w:val="none" w:sz="0" w:space="0" w:color="auto"/>
                                            <w:left w:val="none" w:sz="0" w:space="0" w:color="auto"/>
                                            <w:bottom w:val="none" w:sz="0" w:space="0" w:color="auto"/>
                                            <w:right w:val="none" w:sz="0" w:space="0" w:color="auto"/>
                                          </w:divBdr>
                                          <w:divsChild>
                                            <w:div w:id="21386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6824">
      <w:bodyDiv w:val="1"/>
      <w:marLeft w:val="0"/>
      <w:marRight w:val="0"/>
      <w:marTop w:val="0"/>
      <w:marBottom w:val="0"/>
      <w:divBdr>
        <w:top w:val="none" w:sz="0" w:space="0" w:color="auto"/>
        <w:left w:val="none" w:sz="0" w:space="0" w:color="auto"/>
        <w:bottom w:val="none" w:sz="0" w:space="0" w:color="auto"/>
        <w:right w:val="none" w:sz="0" w:space="0" w:color="auto"/>
      </w:divBdr>
      <w:divsChild>
        <w:div w:id="1810246207">
          <w:marLeft w:val="0"/>
          <w:marRight w:val="0"/>
          <w:marTop w:val="0"/>
          <w:marBottom w:val="0"/>
          <w:divBdr>
            <w:top w:val="none" w:sz="0" w:space="0" w:color="auto"/>
            <w:left w:val="none" w:sz="0" w:space="0" w:color="auto"/>
            <w:bottom w:val="none" w:sz="0" w:space="0" w:color="auto"/>
            <w:right w:val="none" w:sz="0" w:space="0" w:color="auto"/>
          </w:divBdr>
          <w:divsChild>
            <w:div w:id="1981304583">
              <w:marLeft w:val="0"/>
              <w:marRight w:val="0"/>
              <w:marTop w:val="0"/>
              <w:marBottom w:val="0"/>
              <w:divBdr>
                <w:top w:val="none" w:sz="0" w:space="0" w:color="auto"/>
                <w:left w:val="none" w:sz="0" w:space="0" w:color="auto"/>
                <w:bottom w:val="none" w:sz="0" w:space="0" w:color="auto"/>
                <w:right w:val="none" w:sz="0" w:space="0" w:color="auto"/>
              </w:divBdr>
              <w:divsChild>
                <w:div w:id="1855724428">
                  <w:marLeft w:val="0"/>
                  <w:marRight w:val="0"/>
                  <w:marTop w:val="0"/>
                  <w:marBottom w:val="0"/>
                  <w:divBdr>
                    <w:top w:val="none" w:sz="0" w:space="0" w:color="auto"/>
                    <w:left w:val="none" w:sz="0" w:space="0" w:color="auto"/>
                    <w:bottom w:val="none" w:sz="0" w:space="0" w:color="auto"/>
                    <w:right w:val="none" w:sz="0" w:space="0" w:color="auto"/>
                  </w:divBdr>
                  <w:divsChild>
                    <w:div w:id="1735277311">
                      <w:marLeft w:val="0"/>
                      <w:marRight w:val="0"/>
                      <w:marTop w:val="0"/>
                      <w:marBottom w:val="0"/>
                      <w:divBdr>
                        <w:top w:val="none" w:sz="0" w:space="0" w:color="auto"/>
                        <w:left w:val="none" w:sz="0" w:space="0" w:color="auto"/>
                        <w:bottom w:val="none" w:sz="0" w:space="0" w:color="auto"/>
                        <w:right w:val="none" w:sz="0" w:space="0" w:color="auto"/>
                      </w:divBdr>
                      <w:divsChild>
                        <w:div w:id="1042361537">
                          <w:marLeft w:val="0"/>
                          <w:marRight w:val="0"/>
                          <w:marTop w:val="0"/>
                          <w:marBottom w:val="0"/>
                          <w:divBdr>
                            <w:top w:val="none" w:sz="0" w:space="0" w:color="auto"/>
                            <w:left w:val="none" w:sz="0" w:space="0" w:color="auto"/>
                            <w:bottom w:val="none" w:sz="0" w:space="0" w:color="auto"/>
                            <w:right w:val="none" w:sz="0" w:space="0" w:color="auto"/>
                          </w:divBdr>
                          <w:divsChild>
                            <w:div w:id="95714465">
                              <w:marLeft w:val="0"/>
                              <w:marRight w:val="0"/>
                              <w:marTop w:val="0"/>
                              <w:marBottom w:val="0"/>
                              <w:divBdr>
                                <w:top w:val="none" w:sz="0" w:space="0" w:color="auto"/>
                                <w:left w:val="none" w:sz="0" w:space="0" w:color="auto"/>
                                <w:bottom w:val="none" w:sz="0" w:space="0" w:color="auto"/>
                                <w:right w:val="none" w:sz="0" w:space="0" w:color="auto"/>
                              </w:divBdr>
                              <w:divsChild>
                                <w:div w:id="1106191634">
                                  <w:marLeft w:val="0"/>
                                  <w:marRight w:val="0"/>
                                  <w:marTop w:val="0"/>
                                  <w:marBottom w:val="0"/>
                                  <w:divBdr>
                                    <w:top w:val="none" w:sz="0" w:space="0" w:color="auto"/>
                                    <w:left w:val="none" w:sz="0" w:space="0" w:color="auto"/>
                                    <w:bottom w:val="none" w:sz="0" w:space="0" w:color="auto"/>
                                    <w:right w:val="none" w:sz="0" w:space="0" w:color="auto"/>
                                  </w:divBdr>
                                  <w:divsChild>
                                    <w:div w:id="978535581">
                                      <w:marLeft w:val="0"/>
                                      <w:marRight w:val="0"/>
                                      <w:marTop w:val="0"/>
                                      <w:marBottom w:val="0"/>
                                      <w:divBdr>
                                        <w:top w:val="none" w:sz="0" w:space="0" w:color="auto"/>
                                        <w:left w:val="none" w:sz="0" w:space="0" w:color="auto"/>
                                        <w:bottom w:val="none" w:sz="0" w:space="0" w:color="auto"/>
                                        <w:right w:val="none" w:sz="0" w:space="0" w:color="auto"/>
                                      </w:divBdr>
                                      <w:divsChild>
                                        <w:div w:id="583145559">
                                          <w:marLeft w:val="0"/>
                                          <w:marRight w:val="0"/>
                                          <w:marTop w:val="0"/>
                                          <w:marBottom w:val="0"/>
                                          <w:divBdr>
                                            <w:top w:val="none" w:sz="0" w:space="0" w:color="auto"/>
                                            <w:left w:val="none" w:sz="0" w:space="0" w:color="auto"/>
                                            <w:bottom w:val="none" w:sz="0" w:space="0" w:color="auto"/>
                                            <w:right w:val="none" w:sz="0" w:space="0" w:color="auto"/>
                                          </w:divBdr>
                                          <w:divsChild>
                                            <w:div w:id="1754889449">
                                              <w:marLeft w:val="0"/>
                                              <w:marRight w:val="0"/>
                                              <w:marTop w:val="0"/>
                                              <w:marBottom w:val="0"/>
                                              <w:divBdr>
                                                <w:top w:val="none" w:sz="0" w:space="0" w:color="auto"/>
                                                <w:left w:val="none" w:sz="0" w:space="0" w:color="auto"/>
                                                <w:bottom w:val="none" w:sz="0" w:space="0" w:color="auto"/>
                                                <w:right w:val="none" w:sz="0" w:space="0" w:color="auto"/>
                                              </w:divBdr>
                                              <w:divsChild>
                                                <w:div w:id="1717702823">
                                                  <w:marLeft w:val="0"/>
                                                  <w:marRight w:val="0"/>
                                                  <w:marTop w:val="0"/>
                                                  <w:marBottom w:val="0"/>
                                                  <w:divBdr>
                                                    <w:top w:val="none" w:sz="0" w:space="0" w:color="auto"/>
                                                    <w:left w:val="none" w:sz="0" w:space="0" w:color="auto"/>
                                                    <w:bottom w:val="none" w:sz="0" w:space="0" w:color="auto"/>
                                                    <w:right w:val="none" w:sz="0" w:space="0" w:color="auto"/>
                                                  </w:divBdr>
                                                  <w:divsChild>
                                                    <w:div w:id="14616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1058">
      <w:bodyDiv w:val="1"/>
      <w:marLeft w:val="0"/>
      <w:marRight w:val="0"/>
      <w:marTop w:val="0"/>
      <w:marBottom w:val="0"/>
      <w:divBdr>
        <w:top w:val="none" w:sz="0" w:space="0" w:color="auto"/>
        <w:left w:val="none" w:sz="0" w:space="0" w:color="auto"/>
        <w:bottom w:val="none" w:sz="0" w:space="0" w:color="auto"/>
        <w:right w:val="none" w:sz="0" w:space="0" w:color="auto"/>
      </w:divBdr>
    </w:div>
    <w:div w:id="1778594300">
      <w:bodyDiv w:val="1"/>
      <w:marLeft w:val="0"/>
      <w:marRight w:val="0"/>
      <w:marTop w:val="0"/>
      <w:marBottom w:val="0"/>
      <w:divBdr>
        <w:top w:val="none" w:sz="0" w:space="0" w:color="auto"/>
        <w:left w:val="none" w:sz="0" w:space="0" w:color="auto"/>
        <w:bottom w:val="none" w:sz="0" w:space="0" w:color="auto"/>
        <w:right w:val="none" w:sz="0" w:space="0" w:color="auto"/>
      </w:divBdr>
    </w:div>
    <w:div w:id="1781991315">
      <w:bodyDiv w:val="1"/>
      <w:marLeft w:val="0"/>
      <w:marRight w:val="0"/>
      <w:marTop w:val="0"/>
      <w:marBottom w:val="0"/>
      <w:divBdr>
        <w:top w:val="none" w:sz="0" w:space="0" w:color="auto"/>
        <w:left w:val="none" w:sz="0" w:space="0" w:color="auto"/>
        <w:bottom w:val="none" w:sz="0" w:space="0" w:color="auto"/>
        <w:right w:val="none" w:sz="0" w:space="0" w:color="auto"/>
      </w:divBdr>
    </w:div>
    <w:div w:id="1785612071">
      <w:bodyDiv w:val="1"/>
      <w:marLeft w:val="0"/>
      <w:marRight w:val="0"/>
      <w:marTop w:val="0"/>
      <w:marBottom w:val="0"/>
      <w:divBdr>
        <w:top w:val="none" w:sz="0" w:space="0" w:color="auto"/>
        <w:left w:val="none" w:sz="0" w:space="0" w:color="auto"/>
        <w:bottom w:val="none" w:sz="0" w:space="0" w:color="auto"/>
        <w:right w:val="none" w:sz="0" w:space="0" w:color="auto"/>
      </w:divBdr>
    </w:div>
    <w:div w:id="1798333189">
      <w:bodyDiv w:val="1"/>
      <w:marLeft w:val="0"/>
      <w:marRight w:val="0"/>
      <w:marTop w:val="0"/>
      <w:marBottom w:val="0"/>
      <w:divBdr>
        <w:top w:val="none" w:sz="0" w:space="0" w:color="auto"/>
        <w:left w:val="none" w:sz="0" w:space="0" w:color="auto"/>
        <w:bottom w:val="none" w:sz="0" w:space="0" w:color="auto"/>
        <w:right w:val="none" w:sz="0" w:space="0" w:color="auto"/>
      </w:divBdr>
    </w:div>
    <w:div w:id="1799570074">
      <w:bodyDiv w:val="1"/>
      <w:marLeft w:val="0"/>
      <w:marRight w:val="0"/>
      <w:marTop w:val="0"/>
      <w:marBottom w:val="0"/>
      <w:divBdr>
        <w:top w:val="none" w:sz="0" w:space="0" w:color="auto"/>
        <w:left w:val="none" w:sz="0" w:space="0" w:color="auto"/>
        <w:bottom w:val="none" w:sz="0" w:space="0" w:color="auto"/>
        <w:right w:val="none" w:sz="0" w:space="0" w:color="auto"/>
      </w:divBdr>
    </w:div>
    <w:div w:id="1804541839">
      <w:bodyDiv w:val="1"/>
      <w:marLeft w:val="0"/>
      <w:marRight w:val="0"/>
      <w:marTop w:val="0"/>
      <w:marBottom w:val="0"/>
      <w:divBdr>
        <w:top w:val="none" w:sz="0" w:space="0" w:color="auto"/>
        <w:left w:val="none" w:sz="0" w:space="0" w:color="auto"/>
        <w:bottom w:val="none" w:sz="0" w:space="0" w:color="auto"/>
        <w:right w:val="none" w:sz="0" w:space="0" w:color="auto"/>
      </w:divBdr>
    </w:div>
    <w:div w:id="1804881062">
      <w:bodyDiv w:val="1"/>
      <w:marLeft w:val="0"/>
      <w:marRight w:val="0"/>
      <w:marTop w:val="0"/>
      <w:marBottom w:val="0"/>
      <w:divBdr>
        <w:top w:val="none" w:sz="0" w:space="0" w:color="auto"/>
        <w:left w:val="none" w:sz="0" w:space="0" w:color="auto"/>
        <w:bottom w:val="none" w:sz="0" w:space="0" w:color="auto"/>
        <w:right w:val="none" w:sz="0" w:space="0" w:color="auto"/>
      </w:divBdr>
    </w:div>
    <w:div w:id="1826968679">
      <w:bodyDiv w:val="1"/>
      <w:marLeft w:val="0"/>
      <w:marRight w:val="0"/>
      <w:marTop w:val="0"/>
      <w:marBottom w:val="0"/>
      <w:divBdr>
        <w:top w:val="none" w:sz="0" w:space="0" w:color="auto"/>
        <w:left w:val="none" w:sz="0" w:space="0" w:color="auto"/>
        <w:bottom w:val="none" w:sz="0" w:space="0" w:color="auto"/>
        <w:right w:val="none" w:sz="0" w:space="0" w:color="auto"/>
      </w:divBdr>
    </w:div>
    <w:div w:id="1828983135">
      <w:bodyDiv w:val="1"/>
      <w:marLeft w:val="0"/>
      <w:marRight w:val="0"/>
      <w:marTop w:val="0"/>
      <w:marBottom w:val="0"/>
      <w:divBdr>
        <w:top w:val="none" w:sz="0" w:space="0" w:color="auto"/>
        <w:left w:val="none" w:sz="0" w:space="0" w:color="auto"/>
        <w:bottom w:val="none" w:sz="0" w:space="0" w:color="auto"/>
        <w:right w:val="none" w:sz="0" w:space="0" w:color="auto"/>
      </w:divBdr>
    </w:div>
    <w:div w:id="1836991703">
      <w:bodyDiv w:val="1"/>
      <w:marLeft w:val="0"/>
      <w:marRight w:val="0"/>
      <w:marTop w:val="0"/>
      <w:marBottom w:val="0"/>
      <w:divBdr>
        <w:top w:val="none" w:sz="0" w:space="0" w:color="auto"/>
        <w:left w:val="none" w:sz="0" w:space="0" w:color="auto"/>
        <w:bottom w:val="none" w:sz="0" w:space="0" w:color="auto"/>
        <w:right w:val="none" w:sz="0" w:space="0" w:color="auto"/>
      </w:divBdr>
    </w:div>
    <w:div w:id="1844469680">
      <w:bodyDiv w:val="1"/>
      <w:marLeft w:val="0"/>
      <w:marRight w:val="0"/>
      <w:marTop w:val="0"/>
      <w:marBottom w:val="0"/>
      <w:divBdr>
        <w:top w:val="none" w:sz="0" w:space="0" w:color="auto"/>
        <w:left w:val="none" w:sz="0" w:space="0" w:color="auto"/>
        <w:bottom w:val="none" w:sz="0" w:space="0" w:color="auto"/>
        <w:right w:val="none" w:sz="0" w:space="0" w:color="auto"/>
      </w:divBdr>
    </w:div>
    <w:div w:id="1851337134">
      <w:bodyDiv w:val="1"/>
      <w:marLeft w:val="0"/>
      <w:marRight w:val="0"/>
      <w:marTop w:val="0"/>
      <w:marBottom w:val="0"/>
      <w:divBdr>
        <w:top w:val="none" w:sz="0" w:space="0" w:color="auto"/>
        <w:left w:val="none" w:sz="0" w:space="0" w:color="auto"/>
        <w:bottom w:val="none" w:sz="0" w:space="0" w:color="auto"/>
        <w:right w:val="none" w:sz="0" w:space="0" w:color="auto"/>
      </w:divBdr>
    </w:div>
    <w:div w:id="1867793288">
      <w:bodyDiv w:val="1"/>
      <w:marLeft w:val="0"/>
      <w:marRight w:val="0"/>
      <w:marTop w:val="0"/>
      <w:marBottom w:val="0"/>
      <w:divBdr>
        <w:top w:val="none" w:sz="0" w:space="0" w:color="auto"/>
        <w:left w:val="none" w:sz="0" w:space="0" w:color="auto"/>
        <w:bottom w:val="none" w:sz="0" w:space="0" w:color="auto"/>
        <w:right w:val="none" w:sz="0" w:space="0" w:color="auto"/>
      </w:divBdr>
    </w:div>
    <w:div w:id="1868058307">
      <w:bodyDiv w:val="1"/>
      <w:marLeft w:val="0"/>
      <w:marRight w:val="0"/>
      <w:marTop w:val="120"/>
      <w:marBottom w:val="0"/>
      <w:divBdr>
        <w:top w:val="none" w:sz="0" w:space="0" w:color="auto"/>
        <w:left w:val="none" w:sz="0" w:space="0" w:color="auto"/>
        <w:bottom w:val="none" w:sz="0" w:space="0" w:color="auto"/>
        <w:right w:val="none" w:sz="0" w:space="0" w:color="auto"/>
      </w:divBdr>
      <w:divsChild>
        <w:div w:id="1416396682">
          <w:marLeft w:val="0"/>
          <w:marRight w:val="0"/>
          <w:marTop w:val="0"/>
          <w:marBottom w:val="0"/>
          <w:divBdr>
            <w:top w:val="none" w:sz="0" w:space="0" w:color="auto"/>
            <w:left w:val="none" w:sz="0" w:space="0" w:color="auto"/>
            <w:bottom w:val="none" w:sz="0" w:space="0" w:color="auto"/>
            <w:right w:val="none" w:sz="0" w:space="0" w:color="auto"/>
          </w:divBdr>
          <w:divsChild>
            <w:div w:id="887645430">
              <w:marLeft w:val="0"/>
              <w:marRight w:val="0"/>
              <w:marTop w:val="0"/>
              <w:marBottom w:val="0"/>
              <w:divBdr>
                <w:top w:val="none" w:sz="0" w:space="0" w:color="auto"/>
                <w:left w:val="none" w:sz="0" w:space="0" w:color="auto"/>
                <w:bottom w:val="none" w:sz="0" w:space="0" w:color="auto"/>
                <w:right w:val="none" w:sz="0" w:space="0" w:color="auto"/>
              </w:divBdr>
              <w:divsChild>
                <w:div w:id="2063867440">
                  <w:marLeft w:val="0"/>
                  <w:marRight w:val="0"/>
                  <w:marTop w:val="0"/>
                  <w:marBottom w:val="0"/>
                  <w:divBdr>
                    <w:top w:val="single" w:sz="2" w:space="0" w:color="888888"/>
                    <w:left w:val="single" w:sz="2" w:space="0" w:color="888888"/>
                    <w:bottom w:val="single" w:sz="2" w:space="0" w:color="888888"/>
                    <w:right w:val="single" w:sz="2" w:space="0" w:color="888888"/>
                  </w:divBdr>
                  <w:divsChild>
                    <w:div w:id="1170754652">
                      <w:marLeft w:val="0"/>
                      <w:marRight w:val="0"/>
                      <w:marTop w:val="0"/>
                      <w:marBottom w:val="0"/>
                      <w:divBdr>
                        <w:top w:val="none" w:sz="0" w:space="0" w:color="auto"/>
                        <w:left w:val="none" w:sz="0" w:space="0" w:color="auto"/>
                        <w:bottom w:val="none" w:sz="0" w:space="0" w:color="auto"/>
                        <w:right w:val="none" w:sz="0" w:space="0" w:color="auto"/>
                      </w:divBdr>
                      <w:divsChild>
                        <w:div w:id="639458429">
                          <w:marLeft w:val="0"/>
                          <w:marRight w:val="0"/>
                          <w:marTop w:val="0"/>
                          <w:marBottom w:val="0"/>
                          <w:divBdr>
                            <w:top w:val="none" w:sz="0" w:space="0" w:color="auto"/>
                            <w:left w:val="none" w:sz="0" w:space="0" w:color="auto"/>
                            <w:bottom w:val="none" w:sz="0" w:space="0" w:color="auto"/>
                            <w:right w:val="none" w:sz="0" w:space="0" w:color="auto"/>
                          </w:divBdr>
                          <w:divsChild>
                            <w:div w:id="243297275">
                              <w:marLeft w:val="0"/>
                              <w:marRight w:val="0"/>
                              <w:marTop w:val="0"/>
                              <w:marBottom w:val="0"/>
                              <w:divBdr>
                                <w:top w:val="none" w:sz="0" w:space="0" w:color="auto"/>
                                <w:left w:val="none" w:sz="0" w:space="0" w:color="auto"/>
                                <w:bottom w:val="none" w:sz="0" w:space="0" w:color="auto"/>
                                <w:right w:val="none" w:sz="0" w:space="0" w:color="auto"/>
                              </w:divBdr>
                              <w:divsChild>
                                <w:div w:id="2046515407">
                                  <w:marLeft w:val="0"/>
                                  <w:marRight w:val="0"/>
                                  <w:marTop w:val="0"/>
                                  <w:marBottom w:val="0"/>
                                  <w:divBdr>
                                    <w:top w:val="none" w:sz="0" w:space="0" w:color="auto"/>
                                    <w:left w:val="none" w:sz="0" w:space="0" w:color="auto"/>
                                    <w:bottom w:val="none" w:sz="0" w:space="0" w:color="auto"/>
                                    <w:right w:val="none" w:sz="0" w:space="0" w:color="auto"/>
                                  </w:divBdr>
                                  <w:divsChild>
                                    <w:div w:id="573854495">
                                      <w:marLeft w:val="0"/>
                                      <w:marRight w:val="0"/>
                                      <w:marTop w:val="0"/>
                                      <w:marBottom w:val="0"/>
                                      <w:divBdr>
                                        <w:top w:val="none" w:sz="0" w:space="0" w:color="auto"/>
                                        <w:left w:val="none" w:sz="0" w:space="0" w:color="auto"/>
                                        <w:bottom w:val="none" w:sz="0" w:space="0" w:color="auto"/>
                                        <w:right w:val="none" w:sz="0" w:space="0" w:color="auto"/>
                                      </w:divBdr>
                                      <w:divsChild>
                                        <w:div w:id="2131589666">
                                          <w:marLeft w:val="0"/>
                                          <w:marRight w:val="0"/>
                                          <w:marTop w:val="0"/>
                                          <w:marBottom w:val="0"/>
                                          <w:divBdr>
                                            <w:top w:val="none" w:sz="0" w:space="0" w:color="auto"/>
                                            <w:left w:val="none" w:sz="0" w:space="0" w:color="auto"/>
                                            <w:bottom w:val="none" w:sz="0" w:space="0" w:color="auto"/>
                                            <w:right w:val="none" w:sz="0" w:space="0" w:color="auto"/>
                                          </w:divBdr>
                                          <w:divsChild>
                                            <w:div w:id="1370567844">
                                              <w:marLeft w:val="0"/>
                                              <w:marRight w:val="0"/>
                                              <w:marTop w:val="0"/>
                                              <w:marBottom w:val="0"/>
                                              <w:divBdr>
                                                <w:top w:val="none" w:sz="0" w:space="0" w:color="auto"/>
                                                <w:left w:val="none" w:sz="0" w:space="0" w:color="auto"/>
                                                <w:bottom w:val="none" w:sz="0" w:space="0" w:color="auto"/>
                                                <w:right w:val="none" w:sz="0" w:space="0" w:color="auto"/>
                                              </w:divBdr>
                                              <w:divsChild>
                                                <w:div w:id="326829959">
                                                  <w:marLeft w:val="0"/>
                                                  <w:marRight w:val="0"/>
                                                  <w:marTop w:val="0"/>
                                                  <w:marBottom w:val="0"/>
                                                  <w:divBdr>
                                                    <w:top w:val="none" w:sz="0" w:space="0" w:color="auto"/>
                                                    <w:left w:val="none" w:sz="0" w:space="0" w:color="auto"/>
                                                    <w:bottom w:val="none" w:sz="0" w:space="0" w:color="auto"/>
                                                    <w:right w:val="none" w:sz="0" w:space="0" w:color="auto"/>
                                                  </w:divBdr>
                                                  <w:divsChild>
                                                    <w:div w:id="275604574">
                                                      <w:marLeft w:val="0"/>
                                                      <w:marRight w:val="0"/>
                                                      <w:marTop w:val="0"/>
                                                      <w:marBottom w:val="180"/>
                                                      <w:divBdr>
                                                        <w:top w:val="none" w:sz="0" w:space="0" w:color="auto"/>
                                                        <w:left w:val="none" w:sz="0" w:space="0" w:color="auto"/>
                                                        <w:bottom w:val="none" w:sz="0" w:space="0" w:color="auto"/>
                                                        <w:right w:val="none" w:sz="0" w:space="0" w:color="auto"/>
                                                      </w:divBdr>
                                                      <w:divsChild>
                                                        <w:div w:id="987050895">
                                                          <w:marLeft w:val="0"/>
                                                          <w:marRight w:val="0"/>
                                                          <w:marTop w:val="0"/>
                                                          <w:marBottom w:val="0"/>
                                                          <w:divBdr>
                                                            <w:top w:val="none" w:sz="0" w:space="0" w:color="auto"/>
                                                            <w:left w:val="single" w:sz="6" w:space="0" w:color="C2C7D3"/>
                                                            <w:bottom w:val="none" w:sz="0" w:space="0" w:color="auto"/>
                                                            <w:right w:val="none" w:sz="0" w:space="0" w:color="auto"/>
                                                          </w:divBdr>
                                                          <w:divsChild>
                                                            <w:div w:id="1251816840">
                                                              <w:marLeft w:val="0"/>
                                                              <w:marRight w:val="0"/>
                                                              <w:marTop w:val="0"/>
                                                              <w:marBottom w:val="0"/>
                                                              <w:divBdr>
                                                                <w:top w:val="none" w:sz="0" w:space="0" w:color="auto"/>
                                                                <w:left w:val="single" w:sz="6" w:space="4" w:color="BFC6C9"/>
                                                                <w:bottom w:val="single" w:sz="6" w:space="2" w:color="BFC6C9"/>
                                                                <w:right w:val="single" w:sz="6" w:space="4" w:color="BFC6C9"/>
                                                              </w:divBdr>
                                                              <w:divsChild>
                                                                <w:div w:id="1961374769">
                                                                  <w:marLeft w:val="0"/>
                                                                  <w:marRight w:val="0"/>
                                                                  <w:marTop w:val="0"/>
                                                                  <w:marBottom w:val="0"/>
                                                                  <w:divBdr>
                                                                    <w:top w:val="none" w:sz="0" w:space="0" w:color="auto"/>
                                                                    <w:left w:val="none" w:sz="0" w:space="0" w:color="auto"/>
                                                                    <w:bottom w:val="none" w:sz="0" w:space="0" w:color="auto"/>
                                                                    <w:right w:val="none" w:sz="0" w:space="0" w:color="auto"/>
                                                                  </w:divBdr>
                                                                  <w:divsChild>
                                                                    <w:div w:id="432169000">
                                                                      <w:marLeft w:val="0"/>
                                                                      <w:marRight w:val="0"/>
                                                                      <w:marTop w:val="0"/>
                                                                      <w:marBottom w:val="0"/>
                                                                      <w:divBdr>
                                                                        <w:top w:val="single" w:sz="2" w:space="0" w:color="888888"/>
                                                                        <w:left w:val="single" w:sz="2" w:space="0" w:color="888888"/>
                                                                        <w:bottom w:val="single" w:sz="2" w:space="0" w:color="888888"/>
                                                                        <w:right w:val="single" w:sz="2" w:space="0" w:color="888888"/>
                                                                      </w:divBdr>
                                                                      <w:divsChild>
                                                                        <w:div w:id="2088577861">
                                                                          <w:marLeft w:val="0"/>
                                                                          <w:marRight w:val="0"/>
                                                                          <w:marTop w:val="0"/>
                                                                          <w:marBottom w:val="0"/>
                                                                          <w:divBdr>
                                                                            <w:top w:val="none" w:sz="0" w:space="0" w:color="auto"/>
                                                                            <w:left w:val="none" w:sz="0" w:space="0" w:color="auto"/>
                                                                            <w:bottom w:val="none" w:sz="0" w:space="0" w:color="auto"/>
                                                                            <w:right w:val="none" w:sz="0" w:space="0" w:color="auto"/>
                                                                          </w:divBdr>
                                                                          <w:divsChild>
                                                                            <w:div w:id="1467354590">
                                                                              <w:marLeft w:val="0"/>
                                                                              <w:marRight w:val="0"/>
                                                                              <w:marTop w:val="0"/>
                                                                              <w:marBottom w:val="0"/>
                                                                              <w:divBdr>
                                                                                <w:top w:val="none" w:sz="0" w:space="0" w:color="auto"/>
                                                                                <w:left w:val="none" w:sz="0" w:space="0" w:color="auto"/>
                                                                                <w:bottom w:val="none" w:sz="0" w:space="0" w:color="auto"/>
                                                                                <w:right w:val="none" w:sz="0" w:space="0" w:color="auto"/>
                                                                              </w:divBdr>
                                                                              <w:divsChild>
                                                                                <w:div w:id="2115712566">
                                                                                  <w:marLeft w:val="0"/>
                                                                                  <w:marRight w:val="0"/>
                                                                                  <w:marTop w:val="0"/>
                                                                                  <w:marBottom w:val="0"/>
                                                                                  <w:divBdr>
                                                                                    <w:top w:val="none" w:sz="0" w:space="0" w:color="auto"/>
                                                                                    <w:left w:val="none" w:sz="0" w:space="0" w:color="auto"/>
                                                                                    <w:bottom w:val="none" w:sz="0" w:space="0" w:color="auto"/>
                                                                                    <w:right w:val="none" w:sz="0" w:space="0" w:color="auto"/>
                                                                                  </w:divBdr>
                                                                                  <w:divsChild>
                                                                                    <w:div w:id="661390131">
                                                                                      <w:marLeft w:val="0"/>
                                                                                      <w:marRight w:val="0"/>
                                                                                      <w:marTop w:val="0"/>
                                                                                      <w:marBottom w:val="0"/>
                                                                                      <w:divBdr>
                                                                                        <w:top w:val="none" w:sz="0" w:space="0" w:color="auto"/>
                                                                                        <w:left w:val="none" w:sz="0" w:space="0" w:color="auto"/>
                                                                                        <w:bottom w:val="none" w:sz="0" w:space="0" w:color="auto"/>
                                                                                        <w:right w:val="none" w:sz="0" w:space="0" w:color="auto"/>
                                                                                      </w:divBdr>
                                                                                    </w:div>
                                                                                    <w:div w:id="334042997">
                                                                                      <w:marLeft w:val="0"/>
                                                                                      <w:marRight w:val="0"/>
                                                                                      <w:marTop w:val="0"/>
                                                                                      <w:marBottom w:val="0"/>
                                                                                      <w:divBdr>
                                                                                        <w:top w:val="none" w:sz="0" w:space="0" w:color="auto"/>
                                                                                        <w:left w:val="none" w:sz="0" w:space="0" w:color="auto"/>
                                                                                        <w:bottom w:val="none" w:sz="0" w:space="0" w:color="auto"/>
                                                                                        <w:right w:val="none" w:sz="0" w:space="0" w:color="auto"/>
                                                                                      </w:divBdr>
                                                                                      <w:divsChild>
                                                                                        <w:div w:id="1893692011">
                                                                                          <w:marLeft w:val="0"/>
                                                                                          <w:marRight w:val="0"/>
                                                                                          <w:marTop w:val="0"/>
                                                                                          <w:marBottom w:val="0"/>
                                                                                          <w:divBdr>
                                                                                            <w:top w:val="none" w:sz="0" w:space="0" w:color="auto"/>
                                                                                            <w:left w:val="none" w:sz="0" w:space="0" w:color="auto"/>
                                                                                            <w:bottom w:val="none" w:sz="0" w:space="0" w:color="auto"/>
                                                                                            <w:right w:val="none" w:sz="0" w:space="0" w:color="auto"/>
                                                                                          </w:divBdr>
                                                                                          <w:divsChild>
                                                                                            <w:div w:id="321399881">
                                                                                              <w:marLeft w:val="0"/>
                                                                                              <w:marRight w:val="0"/>
                                                                                              <w:marTop w:val="0"/>
                                                                                              <w:marBottom w:val="0"/>
                                                                                              <w:divBdr>
                                                                                                <w:top w:val="none" w:sz="0" w:space="0" w:color="auto"/>
                                                                                                <w:left w:val="none" w:sz="0" w:space="0" w:color="auto"/>
                                                                                                <w:bottom w:val="none" w:sz="0" w:space="0" w:color="auto"/>
                                                                                                <w:right w:val="none" w:sz="0" w:space="0" w:color="auto"/>
                                                                                              </w:divBdr>
                                                                                              <w:divsChild>
                                                                                                <w:div w:id="1045830314">
                                                                                                  <w:marLeft w:val="0"/>
                                                                                                  <w:marRight w:val="0"/>
                                                                                                  <w:marTop w:val="0"/>
                                                                                                  <w:marBottom w:val="0"/>
                                                                                                  <w:divBdr>
                                                                                                    <w:top w:val="none" w:sz="0" w:space="0" w:color="auto"/>
                                                                                                    <w:left w:val="none" w:sz="0" w:space="0" w:color="auto"/>
                                                                                                    <w:bottom w:val="none" w:sz="0" w:space="0" w:color="auto"/>
                                                                                                    <w:right w:val="none" w:sz="0" w:space="0" w:color="auto"/>
                                                                                                  </w:divBdr>
                                                                                                </w:div>
                                                                                                <w:div w:id="1846628375">
                                                                                                  <w:marLeft w:val="0"/>
                                                                                                  <w:marRight w:val="0"/>
                                                                                                  <w:marTop w:val="0"/>
                                                                                                  <w:marBottom w:val="0"/>
                                                                                                  <w:divBdr>
                                                                                                    <w:top w:val="none" w:sz="0" w:space="0" w:color="auto"/>
                                                                                                    <w:left w:val="none" w:sz="0" w:space="0" w:color="auto"/>
                                                                                                    <w:bottom w:val="none" w:sz="0" w:space="0" w:color="auto"/>
                                                                                                    <w:right w:val="none" w:sz="0" w:space="0" w:color="auto"/>
                                                                                                  </w:divBdr>
                                                                                                  <w:divsChild>
                                                                                                    <w:div w:id="510221675">
                                                                                                      <w:marLeft w:val="0"/>
                                                                                                      <w:marRight w:val="0"/>
                                                                                                      <w:marTop w:val="0"/>
                                                                                                      <w:marBottom w:val="0"/>
                                                                                                      <w:divBdr>
                                                                                                        <w:top w:val="none" w:sz="0" w:space="0" w:color="auto"/>
                                                                                                        <w:left w:val="none" w:sz="0" w:space="0" w:color="auto"/>
                                                                                                        <w:bottom w:val="none" w:sz="0" w:space="0" w:color="auto"/>
                                                                                                        <w:right w:val="none" w:sz="0" w:space="0" w:color="auto"/>
                                                                                                      </w:divBdr>
                                                                                                      <w:divsChild>
                                                                                                        <w:div w:id="1037966599">
                                                                                                          <w:marLeft w:val="0"/>
                                                                                                          <w:marRight w:val="0"/>
                                                                                                          <w:marTop w:val="0"/>
                                                                                                          <w:marBottom w:val="0"/>
                                                                                                          <w:divBdr>
                                                                                                            <w:top w:val="none" w:sz="0" w:space="0" w:color="auto"/>
                                                                                                            <w:left w:val="none" w:sz="0" w:space="0" w:color="auto"/>
                                                                                                            <w:bottom w:val="none" w:sz="0" w:space="0" w:color="auto"/>
                                                                                                            <w:right w:val="none" w:sz="0" w:space="0" w:color="auto"/>
                                                                                                          </w:divBdr>
                                                                                                          <w:divsChild>
                                                                                                            <w:div w:id="555359733">
                                                                                                              <w:marLeft w:val="0"/>
                                                                                                              <w:marRight w:val="0"/>
                                                                                                              <w:marTop w:val="0"/>
                                                                                                              <w:marBottom w:val="0"/>
                                                                                                              <w:divBdr>
                                                                                                                <w:top w:val="none" w:sz="0" w:space="0" w:color="auto"/>
                                                                                                                <w:left w:val="none" w:sz="0" w:space="0" w:color="auto"/>
                                                                                                                <w:bottom w:val="none" w:sz="0" w:space="0" w:color="auto"/>
                                                                                                                <w:right w:val="none" w:sz="0" w:space="0" w:color="auto"/>
                                                                                                              </w:divBdr>
                                                                                                              <w:divsChild>
                                                                                                                <w:div w:id="200016937">
                                                                                                                  <w:marLeft w:val="0"/>
                                                                                                                  <w:marRight w:val="0"/>
                                                                                                                  <w:marTop w:val="0"/>
                                                                                                                  <w:marBottom w:val="0"/>
                                                                                                                  <w:divBdr>
                                                                                                                    <w:top w:val="none" w:sz="0" w:space="0" w:color="auto"/>
                                                                                                                    <w:left w:val="none" w:sz="0" w:space="0" w:color="auto"/>
                                                                                                                    <w:bottom w:val="none" w:sz="0" w:space="0" w:color="auto"/>
                                                                                                                    <w:right w:val="none" w:sz="0" w:space="0" w:color="auto"/>
                                                                                                                  </w:divBdr>
                                                                                                                </w:div>
                                                                                                                <w:div w:id="1395195989">
                                                                                                                  <w:marLeft w:val="0"/>
                                                                                                                  <w:marRight w:val="0"/>
                                                                                                                  <w:marTop w:val="0"/>
                                                                                                                  <w:marBottom w:val="0"/>
                                                                                                                  <w:divBdr>
                                                                                                                    <w:top w:val="none" w:sz="0" w:space="0" w:color="auto"/>
                                                                                                                    <w:left w:val="none" w:sz="0" w:space="0" w:color="auto"/>
                                                                                                                    <w:bottom w:val="none" w:sz="0" w:space="0" w:color="auto"/>
                                                                                                                    <w:right w:val="none" w:sz="0" w:space="0" w:color="auto"/>
                                                                                                                  </w:divBdr>
                                                                                                                  <w:divsChild>
                                                                                                                    <w:div w:id="1355811219">
                                                                                                                      <w:marLeft w:val="0"/>
                                                                                                                      <w:marRight w:val="0"/>
                                                                                                                      <w:marTop w:val="0"/>
                                                                                                                      <w:marBottom w:val="0"/>
                                                                                                                      <w:divBdr>
                                                                                                                        <w:top w:val="none" w:sz="0" w:space="0" w:color="auto"/>
                                                                                                                        <w:left w:val="none" w:sz="0" w:space="0" w:color="auto"/>
                                                                                                                        <w:bottom w:val="none" w:sz="0" w:space="0" w:color="auto"/>
                                                                                                                        <w:right w:val="none" w:sz="0" w:space="0" w:color="auto"/>
                                                                                                                      </w:divBdr>
                                                                                                                      <w:divsChild>
                                                                                                                        <w:div w:id="294411786">
                                                                                                                          <w:marLeft w:val="0"/>
                                                                                                                          <w:marRight w:val="0"/>
                                                                                                                          <w:marTop w:val="0"/>
                                                                                                                          <w:marBottom w:val="0"/>
                                                                                                                          <w:divBdr>
                                                                                                                            <w:top w:val="none" w:sz="0" w:space="0" w:color="auto"/>
                                                                                                                            <w:left w:val="none" w:sz="0" w:space="0" w:color="auto"/>
                                                                                                                            <w:bottom w:val="none" w:sz="0" w:space="0" w:color="auto"/>
                                                                                                                            <w:right w:val="none" w:sz="0" w:space="0" w:color="auto"/>
                                                                                                                          </w:divBdr>
                                                                                                                        </w:div>
                                                                                                                        <w:div w:id="14919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021">
                                                                                                          <w:marLeft w:val="0"/>
                                                                                                          <w:marRight w:val="0"/>
                                                                                                          <w:marTop w:val="0"/>
                                                                                                          <w:marBottom w:val="0"/>
                                                                                                          <w:divBdr>
                                                                                                            <w:top w:val="none" w:sz="0" w:space="0" w:color="auto"/>
                                                                                                            <w:left w:val="none" w:sz="0" w:space="0" w:color="auto"/>
                                                                                                            <w:bottom w:val="none" w:sz="0" w:space="0" w:color="auto"/>
                                                                                                            <w:right w:val="none" w:sz="0" w:space="0" w:color="auto"/>
                                                                                                          </w:divBdr>
                                                                                                          <w:divsChild>
                                                                                                            <w:div w:id="1975791946">
                                                                                                              <w:marLeft w:val="0"/>
                                                                                                              <w:marRight w:val="0"/>
                                                                                                              <w:marTop w:val="0"/>
                                                                                                              <w:marBottom w:val="0"/>
                                                                                                              <w:divBdr>
                                                                                                                <w:top w:val="none" w:sz="0" w:space="0" w:color="auto"/>
                                                                                                                <w:left w:val="none" w:sz="0" w:space="0" w:color="auto"/>
                                                                                                                <w:bottom w:val="none" w:sz="0" w:space="0" w:color="auto"/>
                                                                                                                <w:right w:val="none" w:sz="0" w:space="0" w:color="auto"/>
                                                                                                              </w:divBdr>
                                                                                                              <w:divsChild>
                                                                                                                <w:div w:id="2019698554">
                                                                                                                  <w:marLeft w:val="0"/>
                                                                                                                  <w:marRight w:val="0"/>
                                                                                                                  <w:marTop w:val="0"/>
                                                                                                                  <w:marBottom w:val="0"/>
                                                                                                                  <w:divBdr>
                                                                                                                    <w:top w:val="none" w:sz="0" w:space="0" w:color="auto"/>
                                                                                                                    <w:left w:val="none" w:sz="0" w:space="0" w:color="auto"/>
                                                                                                                    <w:bottom w:val="none" w:sz="0" w:space="0" w:color="auto"/>
                                                                                                                    <w:right w:val="none" w:sz="0" w:space="0" w:color="auto"/>
                                                                                                                  </w:divBdr>
                                                                                                                  <w:divsChild>
                                                                                                                    <w:div w:id="870145416">
                                                                                                                      <w:marLeft w:val="0"/>
                                                                                                                      <w:marRight w:val="0"/>
                                                                                                                      <w:marTop w:val="0"/>
                                                                                                                      <w:marBottom w:val="0"/>
                                                                                                                      <w:divBdr>
                                                                                                                        <w:top w:val="none" w:sz="0" w:space="0" w:color="auto"/>
                                                                                                                        <w:left w:val="none" w:sz="0" w:space="0" w:color="auto"/>
                                                                                                                        <w:bottom w:val="none" w:sz="0" w:space="0" w:color="auto"/>
                                                                                                                        <w:right w:val="none" w:sz="0" w:space="0" w:color="auto"/>
                                                                                                                      </w:divBdr>
                                                                                                                    </w:div>
                                                                                                                    <w:div w:id="1079331695">
                                                                                                                      <w:marLeft w:val="0"/>
                                                                                                                      <w:marRight w:val="0"/>
                                                                                                                      <w:marTop w:val="0"/>
                                                                                                                      <w:marBottom w:val="0"/>
                                                                                                                      <w:divBdr>
                                                                                                                        <w:top w:val="none" w:sz="0" w:space="0" w:color="auto"/>
                                                                                                                        <w:left w:val="none" w:sz="0" w:space="0" w:color="auto"/>
                                                                                                                        <w:bottom w:val="none" w:sz="0" w:space="0" w:color="auto"/>
                                                                                                                        <w:right w:val="none" w:sz="0" w:space="0" w:color="auto"/>
                                                                                                                      </w:divBdr>
                                                                                                                      <w:divsChild>
                                                                                                                        <w:div w:id="930355625">
                                                                                                                          <w:marLeft w:val="0"/>
                                                                                                                          <w:marRight w:val="0"/>
                                                                                                                          <w:marTop w:val="0"/>
                                                                                                                          <w:marBottom w:val="0"/>
                                                                                                                          <w:divBdr>
                                                                                                                            <w:top w:val="none" w:sz="0" w:space="0" w:color="auto"/>
                                                                                                                            <w:left w:val="none" w:sz="0" w:space="0" w:color="auto"/>
                                                                                                                            <w:bottom w:val="none" w:sz="0" w:space="0" w:color="auto"/>
                                                                                                                            <w:right w:val="none" w:sz="0" w:space="0" w:color="auto"/>
                                                                                                                          </w:divBdr>
                                                                                                                          <w:divsChild>
                                                                                                                            <w:div w:id="6480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536299">
      <w:bodyDiv w:val="1"/>
      <w:marLeft w:val="0"/>
      <w:marRight w:val="0"/>
      <w:marTop w:val="0"/>
      <w:marBottom w:val="0"/>
      <w:divBdr>
        <w:top w:val="none" w:sz="0" w:space="0" w:color="auto"/>
        <w:left w:val="none" w:sz="0" w:space="0" w:color="auto"/>
        <w:bottom w:val="none" w:sz="0" w:space="0" w:color="auto"/>
        <w:right w:val="none" w:sz="0" w:space="0" w:color="auto"/>
      </w:divBdr>
    </w:div>
    <w:div w:id="1894611607">
      <w:bodyDiv w:val="1"/>
      <w:marLeft w:val="0"/>
      <w:marRight w:val="0"/>
      <w:marTop w:val="0"/>
      <w:marBottom w:val="0"/>
      <w:divBdr>
        <w:top w:val="none" w:sz="0" w:space="0" w:color="auto"/>
        <w:left w:val="none" w:sz="0" w:space="0" w:color="auto"/>
        <w:bottom w:val="none" w:sz="0" w:space="0" w:color="auto"/>
        <w:right w:val="none" w:sz="0" w:space="0" w:color="auto"/>
      </w:divBdr>
    </w:div>
    <w:div w:id="1896817465">
      <w:bodyDiv w:val="1"/>
      <w:marLeft w:val="0"/>
      <w:marRight w:val="0"/>
      <w:marTop w:val="0"/>
      <w:marBottom w:val="0"/>
      <w:divBdr>
        <w:top w:val="none" w:sz="0" w:space="0" w:color="auto"/>
        <w:left w:val="none" w:sz="0" w:space="0" w:color="auto"/>
        <w:bottom w:val="none" w:sz="0" w:space="0" w:color="auto"/>
        <w:right w:val="none" w:sz="0" w:space="0" w:color="auto"/>
      </w:divBdr>
    </w:div>
    <w:div w:id="1902985778">
      <w:bodyDiv w:val="1"/>
      <w:marLeft w:val="0"/>
      <w:marRight w:val="0"/>
      <w:marTop w:val="0"/>
      <w:marBottom w:val="0"/>
      <w:divBdr>
        <w:top w:val="none" w:sz="0" w:space="0" w:color="auto"/>
        <w:left w:val="none" w:sz="0" w:space="0" w:color="auto"/>
        <w:bottom w:val="none" w:sz="0" w:space="0" w:color="auto"/>
        <w:right w:val="none" w:sz="0" w:space="0" w:color="auto"/>
      </w:divBdr>
    </w:div>
    <w:div w:id="1903058484">
      <w:bodyDiv w:val="1"/>
      <w:marLeft w:val="0"/>
      <w:marRight w:val="0"/>
      <w:marTop w:val="0"/>
      <w:marBottom w:val="0"/>
      <w:divBdr>
        <w:top w:val="none" w:sz="0" w:space="0" w:color="auto"/>
        <w:left w:val="none" w:sz="0" w:space="0" w:color="auto"/>
        <w:bottom w:val="none" w:sz="0" w:space="0" w:color="auto"/>
        <w:right w:val="none" w:sz="0" w:space="0" w:color="auto"/>
      </w:divBdr>
    </w:div>
    <w:div w:id="1909610351">
      <w:bodyDiv w:val="1"/>
      <w:marLeft w:val="0"/>
      <w:marRight w:val="0"/>
      <w:marTop w:val="0"/>
      <w:marBottom w:val="0"/>
      <w:divBdr>
        <w:top w:val="none" w:sz="0" w:space="0" w:color="auto"/>
        <w:left w:val="none" w:sz="0" w:space="0" w:color="auto"/>
        <w:bottom w:val="none" w:sz="0" w:space="0" w:color="auto"/>
        <w:right w:val="none" w:sz="0" w:space="0" w:color="auto"/>
      </w:divBdr>
    </w:div>
    <w:div w:id="1952202830">
      <w:bodyDiv w:val="1"/>
      <w:marLeft w:val="0"/>
      <w:marRight w:val="0"/>
      <w:marTop w:val="0"/>
      <w:marBottom w:val="0"/>
      <w:divBdr>
        <w:top w:val="none" w:sz="0" w:space="0" w:color="auto"/>
        <w:left w:val="none" w:sz="0" w:space="0" w:color="auto"/>
        <w:bottom w:val="none" w:sz="0" w:space="0" w:color="auto"/>
        <w:right w:val="none" w:sz="0" w:space="0" w:color="auto"/>
      </w:divBdr>
    </w:div>
    <w:div w:id="1972857372">
      <w:bodyDiv w:val="1"/>
      <w:marLeft w:val="0"/>
      <w:marRight w:val="0"/>
      <w:marTop w:val="0"/>
      <w:marBottom w:val="0"/>
      <w:divBdr>
        <w:top w:val="none" w:sz="0" w:space="0" w:color="auto"/>
        <w:left w:val="none" w:sz="0" w:space="0" w:color="auto"/>
        <w:bottom w:val="none" w:sz="0" w:space="0" w:color="auto"/>
        <w:right w:val="none" w:sz="0" w:space="0" w:color="auto"/>
      </w:divBdr>
    </w:div>
    <w:div w:id="1990397629">
      <w:bodyDiv w:val="1"/>
      <w:marLeft w:val="0"/>
      <w:marRight w:val="0"/>
      <w:marTop w:val="0"/>
      <w:marBottom w:val="0"/>
      <w:divBdr>
        <w:top w:val="none" w:sz="0" w:space="0" w:color="auto"/>
        <w:left w:val="none" w:sz="0" w:space="0" w:color="auto"/>
        <w:bottom w:val="none" w:sz="0" w:space="0" w:color="auto"/>
        <w:right w:val="none" w:sz="0" w:space="0" w:color="auto"/>
      </w:divBdr>
    </w:div>
    <w:div w:id="2002728764">
      <w:bodyDiv w:val="1"/>
      <w:marLeft w:val="0"/>
      <w:marRight w:val="0"/>
      <w:marTop w:val="0"/>
      <w:marBottom w:val="0"/>
      <w:divBdr>
        <w:top w:val="none" w:sz="0" w:space="0" w:color="auto"/>
        <w:left w:val="none" w:sz="0" w:space="0" w:color="auto"/>
        <w:bottom w:val="none" w:sz="0" w:space="0" w:color="auto"/>
        <w:right w:val="none" w:sz="0" w:space="0" w:color="auto"/>
      </w:divBdr>
    </w:div>
    <w:div w:id="2005860355">
      <w:bodyDiv w:val="1"/>
      <w:marLeft w:val="45"/>
      <w:marRight w:val="45"/>
      <w:marTop w:val="45"/>
      <w:marBottom w:val="45"/>
      <w:divBdr>
        <w:top w:val="none" w:sz="0" w:space="0" w:color="auto"/>
        <w:left w:val="none" w:sz="0" w:space="0" w:color="auto"/>
        <w:bottom w:val="none" w:sz="0" w:space="0" w:color="auto"/>
        <w:right w:val="none" w:sz="0" w:space="0" w:color="auto"/>
      </w:divBdr>
      <w:divsChild>
        <w:div w:id="127181498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18534680">
      <w:bodyDiv w:val="1"/>
      <w:marLeft w:val="0"/>
      <w:marRight w:val="0"/>
      <w:marTop w:val="0"/>
      <w:marBottom w:val="0"/>
      <w:divBdr>
        <w:top w:val="none" w:sz="0" w:space="0" w:color="auto"/>
        <w:left w:val="none" w:sz="0" w:space="0" w:color="auto"/>
        <w:bottom w:val="none" w:sz="0" w:space="0" w:color="auto"/>
        <w:right w:val="none" w:sz="0" w:space="0" w:color="auto"/>
      </w:divBdr>
    </w:div>
    <w:div w:id="2057924289">
      <w:bodyDiv w:val="1"/>
      <w:marLeft w:val="45"/>
      <w:marRight w:val="45"/>
      <w:marTop w:val="45"/>
      <w:marBottom w:val="45"/>
      <w:divBdr>
        <w:top w:val="none" w:sz="0" w:space="0" w:color="auto"/>
        <w:left w:val="none" w:sz="0" w:space="0" w:color="auto"/>
        <w:bottom w:val="none" w:sz="0" w:space="0" w:color="auto"/>
        <w:right w:val="none" w:sz="0" w:space="0" w:color="auto"/>
      </w:divBdr>
      <w:divsChild>
        <w:div w:id="169280467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78282253">
      <w:bodyDiv w:val="1"/>
      <w:marLeft w:val="0"/>
      <w:marRight w:val="0"/>
      <w:marTop w:val="0"/>
      <w:marBottom w:val="0"/>
      <w:divBdr>
        <w:top w:val="none" w:sz="0" w:space="0" w:color="auto"/>
        <w:left w:val="none" w:sz="0" w:space="0" w:color="auto"/>
        <w:bottom w:val="none" w:sz="0" w:space="0" w:color="auto"/>
        <w:right w:val="none" w:sz="0" w:space="0" w:color="auto"/>
      </w:divBdr>
    </w:div>
    <w:div w:id="2083521391">
      <w:bodyDiv w:val="1"/>
      <w:marLeft w:val="0"/>
      <w:marRight w:val="0"/>
      <w:marTop w:val="0"/>
      <w:marBottom w:val="0"/>
      <w:divBdr>
        <w:top w:val="none" w:sz="0" w:space="0" w:color="auto"/>
        <w:left w:val="none" w:sz="0" w:space="0" w:color="auto"/>
        <w:bottom w:val="none" w:sz="0" w:space="0" w:color="auto"/>
        <w:right w:val="none" w:sz="0" w:space="0" w:color="auto"/>
      </w:divBdr>
    </w:div>
    <w:div w:id="2085178907">
      <w:bodyDiv w:val="1"/>
      <w:marLeft w:val="0"/>
      <w:marRight w:val="0"/>
      <w:marTop w:val="0"/>
      <w:marBottom w:val="0"/>
      <w:divBdr>
        <w:top w:val="none" w:sz="0" w:space="0" w:color="auto"/>
        <w:left w:val="none" w:sz="0" w:space="0" w:color="auto"/>
        <w:bottom w:val="none" w:sz="0" w:space="0" w:color="auto"/>
        <w:right w:val="none" w:sz="0" w:space="0" w:color="auto"/>
      </w:divBdr>
    </w:div>
    <w:div w:id="2093040510">
      <w:bodyDiv w:val="1"/>
      <w:marLeft w:val="45"/>
      <w:marRight w:val="45"/>
      <w:marTop w:val="45"/>
      <w:marBottom w:val="45"/>
      <w:divBdr>
        <w:top w:val="none" w:sz="0" w:space="0" w:color="auto"/>
        <w:left w:val="none" w:sz="0" w:space="0" w:color="auto"/>
        <w:bottom w:val="none" w:sz="0" w:space="0" w:color="auto"/>
        <w:right w:val="none" w:sz="0" w:space="0" w:color="auto"/>
      </w:divBdr>
      <w:divsChild>
        <w:div w:id="150609359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93813754">
      <w:bodyDiv w:val="1"/>
      <w:marLeft w:val="0"/>
      <w:marRight w:val="0"/>
      <w:marTop w:val="0"/>
      <w:marBottom w:val="0"/>
      <w:divBdr>
        <w:top w:val="none" w:sz="0" w:space="0" w:color="auto"/>
        <w:left w:val="none" w:sz="0" w:space="0" w:color="auto"/>
        <w:bottom w:val="none" w:sz="0" w:space="0" w:color="auto"/>
        <w:right w:val="none" w:sz="0" w:space="0" w:color="auto"/>
      </w:divBdr>
    </w:div>
    <w:div w:id="2094814426">
      <w:bodyDiv w:val="1"/>
      <w:marLeft w:val="0"/>
      <w:marRight w:val="0"/>
      <w:marTop w:val="0"/>
      <w:marBottom w:val="0"/>
      <w:divBdr>
        <w:top w:val="none" w:sz="0" w:space="0" w:color="auto"/>
        <w:left w:val="none" w:sz="0" w:space="0" w:color="auto"/>
        <w:bottom w:val="none" w:sz="0" w:space="0" w:color="auto"/>
        <w:right w:val="none" w:sz="0" w:space="0" w:color="auto"/>
      </w:divBdr>
    </w:div>
    <w:div w:id="2096319802">
      <w:bodyDiv w:val="1"/>
      <w:marLeft w:val="0"/>
      <w:marRight w:val="0"/>
      <w:marTop w:val="0"/>
      <w:marBottom w:val="0"/>
      <w:divBdr>
        <w:top w:val="none" w:sz="0" w:space="0" w:color="auto"/>
        <w:left w:val="none" w:sz="0" w:space="0" w:color="auto"/>
        <w:bottom w:val="none" w:sz="0" w:space="0" w:color="auto"/>
        <w:right w:val="none" w:sz="0" w:space="0" w:color="auto"/>
      </w:divBdr>
    </w:div>
    <w:div w:id="2103210798">
      <w:bodyDiv w:val="1"/>
      <w:marLeft w:val="0"/>
      <w:marRight w:val="0"/>
      <w:marTop w:val="0"/>
      <w:marBottom w:val="0"/>
      <w:divBdr>
        <w:top w:val="none" w:sz="0" w:space="0" w:color="auto"/>
        <w:left w:val="none" w:sz="0" w:space="0" w:color="auto"/>
        <w:bottom w:val="none" w:sz="0" w:space="0" w:color="auto"/>
        <w:right w:val="none" w:sz="0" w:space="0" w:color="auto"/>
      </w:divBdr>
    </w:div>
    <w:div w:id="2104916564">
      <w:bodyDiv w:val="1"/>
      <w:marLeft w:val="0"/>
      <w:marRight w:val="0"/>
      <w:marTop w:val="0"/>
      <w:marBottom w:val="0"/>
      <w:divBdr>
        <w:top w:val="none" w:sz="0" w:space="0" w:color="auto"/>
        <w:left w:val="none" w:sz="0" w:space="0" w:color="auto"/>
        <w:bottom w:val="none" w:sz="0" w:space="0" w:color="auto"/>
        <w:right w:val="none" w:sz="0" w:space="0" w:color="auto"/>
      </w:divBdr>
    </w:div>
    <w:div w:id="2107115729">
      <w:bodyDiv w:val="1"/>
      <w:marLeft w:val="0"/>
      <w:marRight w:val="0"/>
      <w:marTop w:val="0"/>
      <w:marBottom w:val="0"/>
      <w:divBdr>
        <w:top w:val="none" w:sz="0" w:space="0" w:color="auto"/>
        <w:left w:val="none" w:sz="0" w:space="0" w:color="auto"/>
        <w:bottom w:val="none" w:sz="0" w:space="0" w:color="auto"/>
        <w:right w:val="none" w:sz="0" w:space="0" w:color="auto"/>
      </w:divBdr>
    </w:div>
    <w:div w:id="2108427139">
      <w:bodyDiv w:val="1"/>
      <w:marLeft w:val="0"/>
      <w:marRight w:val="0"/>
      <w:marTop w:val="0"/>
      <w:marBottom w:val="0"/>
      <w:divBdr>
        <w:top w:val="none" w:sz="0" w:space="0" w:color="auto"/>
        <w:left w:val="none" w:sz="0" w:space="0" w:color="auto"/>
        <w:bottom w:val="none" w:sz="0" w:space="0" w:color="auto"/>
        <w:right w:val="none" w:sz="0" w:space="0" w:color="auto"/>
      </w:divBdr>
    </w:div>
    <w:div w:id="2114323145">
      <w:bodyDiv w:val="1"/>
      <w:marLeft w:val="0"/>
      <w:marRight w:val="0"/>
      <w:marTop w:val="0"/>
      <w:marBottom w:val="0"/>
      <w:divBdr>
        <w:top w:val="none" w:sz="0" w:space="0" w:color="auto"/>
        <w:left w:val="none" w:sz="0" w:space="0" w:color="auto"/>
        <w:bottom w:val="none" w:sz="0" w:space="0" w:color="auto"/>
        <w:right w:val="none" w:sz="0" w:space="0" w:color="auto"/>
      </w:divBdr>
    </w:div>
    <w:div w:id="2115898295">
      <w:bodyDiv w:val="1"/>
      <w:marLeft w:val="0"/>
      <w:marRight w:val="0"/>
      <w:marTop w:val="0"/>
      <w:marBottom w:val="0"/>
      <w:divBdr>
        <w:top w:val="none" w:sz="0" w:space="0" w:color="auto"/>
        <w:left w:val="none" w:sz="0" w:space="0" w:color="auto"/>
        <w:bottom w:val="none" w:sz="0" w:space="0" w:color="auto"/>
        <w:right w:val="none" w:sz="0" w:space="0" w:color="auto"/>
      </w:divBdr>
    </w:div>
    <w:div w:id="2116243813">
      <w:bodyDiv w:val="1"/>
      <w:marLeft w:val="0"/>
      <w:marRight w:val="0"/>
      <w:marTop w:val="0"/>
      <w:marBottom w:val="0"/>
      <w:divBdr>
        <w:top w:val="none" w:sz="0" w:space="0" w:color="auto"/>
        <w:left w:val="none" w:sz="0" w:space="0" w:color="auto"/>
        <w:bottom w:val="none" w:sz="0" w:space="0" w:color="auto"/>
        <w:right w:val="none" w:sz="0" w:space="0" w:color="auto"/>
      </w:divBdr>
    </w:div>
    <w:div w:id="2121415428">
      <w:bodyDiv w:val="1"/>
      <w:marLeft w:val="0"/>
      <w:marRight w:val="0"/>
      <w:marTop w:val="0"/>
      <w:marBottom w:val="0"/>
      <w:divBdr>
        <w:top w:val="none" w:sz="0" w:space="0" w:color="auto"/>
        <w:left w:val="none" w:sz="0" w:space="0" w:color="auto"/>
        <w:bottom w:val="none" w:sz="0" w:space="0" w:color="auto"/>
        <w:right w:val="none" w:sz="0" w:space="0" w:color="auto"/>
      </w:divBdr>
    </w:div>
    <w:div w:id="2122799500">
      <w:bodyDiv w:val="1"/>
      <w:marLeft w:val="0"/>
      <w:marRight w:val="0"/>
      <w:marTop w:val="0"/>
      <w:marBottom w:val="0"/>
      <w:divBdr>
        <w:top w:val="none" w:sz="0" w:space="0" w:color="auto"/>
        <w:left w:val="none" w:sz="0" w:space="0" w:color="auto"/>
        <w:bottom w:val="none" w:sz="0" w:space="0" w:color="auto"/>
        <w:right w:val="none" w:sz="0" w:space="0" w:color="auto"/>
      </w:divBdr>
    </w:div>
    <w:div w:id="2123264570">
      <w:bodyDiv w:val="1"/>
      <w:marLeft w:val="0"/>
      <w:marRight w:val="0"/>
      <w:marTop w:val="0"/>
      <w:marBottom w:val="0"/>
      <w:divBdr>
        <w:top w:val="none" w:sz="0" w:space="0" w:color="auto"/>
        <w:left w:val="none" w:sz="0" w:space="0" w:color="auto"/>
        <w:bottom w:val="none" w:sz="0" w:space="0" w:color="auto"/>
        <w:right w:val="none" w:sz="0" w:space="0" w:color="auto"/>
      </w:divBdr>
    </w:div>
    <w:div w:id="2126461399">
      <w:bodyDiv w:val="1"/>
      <w:marLeft w:val="0"/>
      <w:marRight w:val="0"/>
      <w:marTop w:val="0"/>
      <w:marBottom w:val="0"/>
      <w:divBdr>
        <w:top w:val="none" w:sz="0" w:space="0" w:color="auto"/>
        <w:left w:val="none" w:sz="0" w:space="0" w:color="auto"/>
        <w:bottom w:val="none" w:sz="0" w:space="0" w:color="auto"/>
        <w:right w:val="none" w:sz="0" w:space="0" w:color="auto"/>
      </w:divBdr>
      <w:divsChild>
        <w:div w:id="1324817360">
          <w:marLeft w:val="0"/>
          <w:marRight w:val="0"/>
          <w:marTop w:val="0"/>
          <w:marBottom w:val="0"/>
          <w:divBdr>
            <w:top w:val="none" w:sz="0" w:space="0" w:color="auto"/>
            <w:left w:val="none" w:sz="0" w:space="0" w:color="auto"/>
            <w:bottom w:val="none" w:sz="0" w:space="0" w:color="auto"/>
            <w:right w:val="none" w:sz="0" w:space="0" w:color="auto"/>
          </w:divBdr>
          <w:divsChild>
            <w:div w:id="410742257">
              <w:marLeft w:val="0"/>
              <w:marRight w:val="0"/>
              <w:marTop w:val="0"/>
              <w:marBottom w:val="0"/>
              <w:divBdr>
                <w:top w:val="none" w:sz="0" w:space="0" w:color="auto"/>
                <w:left w:val="none" w:sz="0" w:space="0" w:color="auto"/>
                <w:bottom w:val="none" w:sz="0" w:space="0" w:color="auto"/>
                <w:right w:val="none" w:sz="0" w:space="0" w:color="auto"/>
              </w:divBdr>
              <w:divsChild>
                <w:div w:id="1384981514">
                  <w:marLeft w:val="0"/>
                  <w:marRight w:val="0"/>
                  <w:marTop w:val="0"/>
                  <w:marBottom w:val="0"/>
                  <w:divBdr>
                    <w:top w:val="none" w:sz="0" w:space="0" w:color="auto"/>
                    <w:left w:val="none" w:sz="0" w:space="0" w:color="auto"/>
                    <w:bottom w:val="none" w:sz="0" w:space="0" w:color="auto"/>
                    <w:right w:val="none" w:sz="0" w:space="0" w:color="auto"/>
                  </w:divBdr>
                  <w:divsChild>
                    <w:div w:id="2090031122">
                      <w:marLeft w:val="0"/>
                      <w:marRight w:val="0"/>
                      <w:marTop w:val="0"/>
                      <w:marBottom w:val="0"/>
                      <w:divBdr>
                        <w:top w:val="single" w:sz="6" w:space="0" w:color="CECECE"/>
                        <w:left w:val="single" w:sz="6" w:space="0" w:color="CECECE"/>
                        <w:bottom w:val="single" w:sz="6" w:space="7" w:color="CECECE"/>
                        <w:right w:val="single" w:sz="6" w:space="0" w:color="CECECE"/>
                      </w:divBdr>
                      <w:divsChild>
                        <w:div w:id="249701625">
                          <w:marLeft w:val="0"/>
                          <w:marRight w:val="0"/>
                          <w:marTop w:val="0"/>
                          <w:marBottom w:val="0"/>
                          <w:divBdr>
                            <w:top w:val="none" w:sz="0" w:space="0" w:color="auto"/>
                            <w:left w:val="none" w:sz="0" w:space="0" w:color="auto"/>
                            <w:bottom w:val="none" w:sz="0" w:space="0" w:color="auto"/>
                            <w:right w:val="none" w:sz="0" w:space="0" w:color="auto"/>
                          </w:divBdr>
                          <w:divsChild>
                            <w:div w:id="2856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961364">
      <w:bodyDiv w:val="1"/>
      <w:marLeft w:val="0"/>
      <w:marRight w:val="0"/>
      <w:marTop w:val="0"/>
      <w:marBottom w:val="0"/>
      <w:divBdr>
        <w:top w:val="none" w:sz="0" w:space="0" w:color="auto"/>
        <w:left w:val="none" w:sz="0" w:space="0" w:color="auto"/>
        <w:bottom w:val="none" w:sz="0" w:space="0" w:color="auto"/>
        <w:right w:val="none" w:sz="0" w:space="0" w:color="auto"/>
      </w:divBdr>
    </w:div>
    <w:div w:id="2128698260">
      <w:bodyDiv w:val="1"/>
      <w:marLeft w:val="0"/>
      <w:marRight w:val="0"/>
      <w:marTop w:val="0"/>
      <w:marBottom w:val="0"/>
      <w:divBdr>
        <w:top w:val="none" w:sz="0" w:space="0" w:color="auto"/>
        <w:left w:val="none" w:sz="0" w:space="0" w:color="auto"/>
        <w:bottom w:val="none" w:sz="0" w:space="0" w:color="auto"/>
        <w:right w:val="none" w:sz="0" w:space="0" w:color="auto"/>
      </w:divBdr>
    </w:div>
    <w:div w:id="2138640642">
      <w:bodyDiv w:val="1"/>
      <w:marLeft w:val="45"/>
      <w:marRight w:val="45"/>
      <w:marTop w:val="45"/>
      <w:marBottom w:val="45"/>
      <w:divBdr>
        <w:top w:val="none" w:sz="0" w:space="0" w:color="auto"/>
        <w:left w:val="none" w:sz="0" w:space="0" w:color="auto"/>
        <w:bottom w:val="none" w:sz="0" w:space="0" w:color="auto"/>
        <w:right w:val="none" w:sz="0" w:space="0" w:color="auto"/>
      </w:divBdr>
      <w:divsChild>
        <w:div w:id="164287811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40879633">
      <w:bodyDiv w:val="1"/>
      <w:marLeft w:val="0"/>
      <w:marRight w:val="0"/>
      <w:marTop w:val="0"/>
      <w:marBottom w:val="0"/>
      <w:divBdr>
        <w:top w:val="none" w:sz="0" w:space="0" w:color="auto"/>
        <w:left w:val="none" w:sz="0" w:space="0" w:color="auto"/>
        <w:bottom w:val="none" w:sz="0" w:space="0" w:color="auto"/>
        <w:right w:val="none" w:sz="0" w:space="0" w:color="auto"/>
      </w:divBdr>
    </w:div>
    <w:div w:id="21414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oracle.com/epmos/faces/BugDisplay?id=23063717&amp;parent=SrDetailText&amp;sourceId=3-12428807422" TargetMode="External"/><Relationship Id="rId18" Type="http://schemas.openxmlformats.org/officeDocument/2006/relationships/hyperlink" Target="mailto:Alicia.gambrell@oracl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care-attorneys.com/incorrect-tin-errors-a-workable-solution-for-the-dreaded-airtn500-error-message/" TargetMode="External"/><Relationship Id="rId17" Type="http://schemas.openxmlformats.org/officeDocument/2006/relationships/hyperlink" Target="http://docs.oracle.com/cd/E16582_01/doc.91/e15151/st_up_timentry_btch_procsng.htm" TargetMode="External"/><Relationship Id="rId2" Type="http://schemas.openxmlformats.org/officeDocument/2006/relationships/numbering" Target="numbering.xml"/><Relationship Id="rId16" Type="http://schemas.openxmlformats.org/officeDocument/2006/relationships/hyperlink" Target="https://support.oracle.com/epmos/faces/BugDisplay?id=2167876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care-attorneys.com/incorrect-tin-errors-a-workable-solution-for-the-dreaded-airtn500-error-message/" TargetMode="External"/><Relationship Id="rId5" Type="http://schemas.openxmlformats.org/officeDocument/2006/relationships/settings" Target="settings.xml"/><Relationship Id="rId15" Type="http://schemas.openxmlformats.org/officeDocument/2006/relationships/hyperlink" Target="mailto:nhilary@logis.org" TargetMode="External"/><Relationship Id="rId10" Type="http://schemas.openxmlformats.org/officeDocument/2006/relationships/hyperlink" Target="https://www.irs.gov/pub/info_return/June_2016_Webinar_Presentation.pdf" TargetMode="External"/><Relationship Id="rId19" Type="http://schemas.openxmlformats.org/officeDocument/2006/relationships/hyperlink" Target="mailto:sharley@ouc.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upport.oracle.com/epmos/faces/BugDisplay?id=23734058&amp;parent=SrDetailText&amp;sourceId=3-1278861368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E972-3A82-48CC-A24E-4BDEB0EF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9</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JDE E1 HCM SIG Conference Call:</vt:lpstr>
    </vt:vector>
  </TitlesOfParts>
  <Company>LOGIS</Company>
  <LinksUpToDate>false</LinksUpToDate>
  <CharactersWithSpaces>16157</CharactersWithSpaces>
  <SharedDoc>false</SharedDoc>
  <HLinks>
    <vt:vector size="30" baseType="variant">
      <vt:variant>
        <vt:i4>5374057</vt:i4>
      </vt:variant>
      <vt:variant>
        <vt:i4>12</vt:i4>
      </vt:variant>
      <vt:variant>
        <vt:i4>0</vt:i4>
      </vt:variant>
      <vt:variant>
        <vt:i4>5</vt:i4>
      </vt:variant>
      <vt:variant>
        <vt:lpwstr>mailto:SMills@OLATHEKS.ORG</vt:lpwstr>
      </vt:variant>
      <vt:variant>
        <vt:lpwstr/>
      </vt:variant>
      <vt:variant>
        <vt:i4>7929946</vt:i4>
      </vt:variant>
      <vt:variant>
        <vt:i4>9</vt:i4>
      </vt:variant>
      <vt:variant>
        <vt:i4>0</vt:i4>
      </vt:variant>
      <vt:variant>
        <vt:i4>5</vt:i4>
      </vt:variant>
      <vt:variant>
        <vt:lpwstr>mailto:bscoble@tridentseafoods.com</vt:lpwstr>
      </vt:variant>
      <vt:variant>
        <vt:lpwstr/>
      </vt:variant>
      <vt:variant>
        <vt:i4>262247</vt:i4>
      </vt:variant>
      <vt:variant>
        <vt:i4>6</vt:i4>
      </vt:variant>
      <vt:variant>
        <vt:i4>0</vt:i4>
      </vt:variant>
      <vt:variant>
        <vt:i4>5</vt:i4>
      </vt:variant>
      <vt:variant>
        <vt:lpwstr>mailto:Alicia.gambrell@Oracle.com</vt:lpwstr>
      </vt:variant>
      <vt:variant>
        <vt:lpwstr/>
      </vt:variant>
      <vt:variant>
        <vt:i4>2031720</vt:i4>
      </vt:variant>
      <vt:variant>
        <vt:i4>3</vt:i4>
      </vt:variant>
      <vt:variant>
        <vt:i4>0</vt:i4>
      </vt:variant>
      <vt:variant>
        <vt:i4>5</vt:i4>
      </vt:variant>
      <vt:variant>
        <vt:lpwstr>mailto:tammy.jdedwards@gmail.com</vt:lpwstr>
      </vt:variant>
      <vt:variant>
        <vt:lpwstr/>
      </vt:variant>
      <vt:variant>
        <vt:i4>6160397</vt:i4>
      </vt:variant>
      <vt:variant>
        <vt:i4>0</vt:i4>
      </vt:variant>
      <vt:variant>
        <vt:i4>0</vt:i4>
      </vt:variant>
      <vt:variant>
        <vt:i4>5</vt:i4>
      </vt:variant>
      <vt:variant>
        <vt:lpwstr>https://quest.anywhereconference.com/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JDE E1 HCM SIG Conference Call:</dc:title>
  <dc:creator>nhilary</dc:creator>
  <cp:lastModifiedBy>Rachel Springob</cp:lastModifiedBy>
  <cp:revision>19</cp:revision>
  <dcterms:created xsi:type="dcterms:W3CDTF">2016-07-28T13:12:00Z</dcterms:created>
  <dcterms:modified xsi:type="dcterms:W3CDTF">2016-08-19T15:25:00Z</dcterms:modified>
</cp:coreProperties>
</file>